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39" w:rsidRDefault="00452BFB">
      <w:r>
        <w:t>Date:</w:t>
      </w:r>
      <w:bookmarkStart w:id="0" w:name="_GoBack"/>
      <w:bookmarkEnd w:id="0"/>
      <w:r>
        <w:tab/>
        <w:t>November 16, 2017</w:t>
      </w:r>
    </w:p>
    <w:p w:rsidR="00452BFB" w:rsidRDefault="00452BFB">
      <w:r>
        <w:t>To:</w:t>
      </w:r>
      <w:r>
        <w:tab/>
        <w:t>All Task Force Members</w:t>
      </w:r>
    </w:p>
    <w:p w:rsidR="003E64F1" w:rsidRDefault="003E64F1">
      <w:r>
        <w:t>From:</w:t>
      </w:r>
      <w:r>
        <w:tab/>
        <w:t>Task Force Executive Board Administration</w:t>
      </w:r>
    </w:p>
    <w:p w:rsidR="00452BFB" w:rsidRDefault="00452BFB">
      <w:r>
        <w:t>Re:</w:t>
      </w:r>
      <w:r>
        <w:tab/>
        <w:t xml:space="preserve">Tri-River MTU 16 </w:t>
      </w:r>
      <w:r w:rsidR="003915EE">
        <w:t>Training Classes</w:t>
      </w:r>
    </w:p>
    <w:p w:rsidR="00452BFB" w:rsidRDefault="00452BFB">
      <w:r>
        <w:t xml:space="preserve">In order to </w:t>
      </w:r>
      <w:r w:rsidR="003E64F1">
        <w:t xml:space="preserve">provide continuity and </w:t>
      </w:r>
      <w:r>
        <w:t xml:space="preserve">avoid problems </w:t>
      </w:r>
      <w:r w:rsidR="003E64F1">
        <w:t xml:space="preserve">as well as </w:t>
      </w:r>
      <w:r>
        <w:t xml:space="preserve">confusion </w:t>
      </w:r>
      <w:r w:rsidR="003915EE">
        <w:t xml:space="preserve">concerning </w:t>
      </w:r>
      <w:r w:rsidR="003E64F1">
        <w:t xml:space="preserve">individual task force members attempting to </w:t>
      </w:r>
      <w:r>
        <w:t xml:space="preserve">register for law enforcement classes with Tri-River MTU 16 the following policy </w:t>
      </w:r>
      <w:r w:rsidR="006F2B6D">
        <w:t>is</w:t>
      </w:r>
      <w:r w:rsidR="003E64F1">
        <w:t xml:space="preserve"> </w:t>
      </w:r>
      <w:r w:rsidR="00E8708B">
        <w:t>hereby-implemented</w:t>
      </w:r>
      <w:r>
        <w:t xml:space="preserve"> effective November 16, 2017.</w:t>
      </w:r>
    </w:p>
    <w:p w:rsidR="00A14680" w:rsidRDefault="00452BFB" w:rsidP="003915EE">
      <w:pPr>
        <w:spacing w:after="0"/>
      </w:pPr>
      <w:r>
        <w:t xml:space="preserve">Effective immediately only task force members who are </w:t>
      </w:r>
      <w:r w:rsidR="004658ED">
        <w:t xml:space="preserve">listed on the </w:t>
      </w:r>
      <w:r w:rsidR="003E64F1">
        <w:t>Tri-River MTU 16 Training R</w:t>
      </w:r>
      <w:r w:rsidR="004658ED">
        <w:t xml:space="preserve">oster </w:t>
      </w:r>
      <w:r w:rsidR="003E64F1">
        <w:t>are</w:t>
      </w:r>
      <w:r w:rsidR="004658ED">
        <w:t xml:space="preserve"> </w:t>
      </w:r>
      <w:r>
        <w:t xml:space="preserve">authorized to register for </w:t>
      </w:r>
      <w:r w:rsidR="003915EE">
        <w:t xml:space="preserve">any </w:t>
      </w:r>
      <w:r>
        <w:t>Tri-River</w:t>
      </w:r>
      <w:r w:rsidR="003E64F1">
        <w:t xml:space="preserve"> MTU 16 </w:t>
      </w:r>
      <w:r w:rsidR="006F2B6D">
        <w:t xml:space="preserve">Law Enforcement </w:t>
      </w:r>
      <w:r w:rsidR="003E64F1">
        <w:t xml:space="preserve">Training Courses.  </w:t>
      </w:r>
      <w:r w:rsidR="006F2B6D">
        <w:t xml:space="preserve">These individuals </w:t>
      </w:r>
      <w:r w:rsidR="003915EE">
        <w:t xml:space="preserve">must be </w:t>
      </w:r>
      <w:r w:rsidR="006F2B6D">
        <w:t>du</w:t>
      </w:r>
      <w:r w:rsidR="003915EE">
        <w:t xml:space="preserve">ly </w:t>
      </w:r>
      <w:r w:rsidR="003E64F1">
        <w:t xml:space="preserve">sworn </w:t>
      </w:r>
      <w:r w:rsidR="003E64F1" w:rsidRPr="006F2B6D">
        <w:rPr>
          <w:b/>
          <w:u w:val="single"/>
        </w:rPr>
        <w:t>active</w:t>
      </w:r>
      <w:r w:rsidR="003E64F1">
        <w:t xml:space="preserve"> </w:t>
      </w:r>
      <w:r w:rsidR="003E64F1" w:rsidRPr="0063203F">
        <w:rPr>
          <w:i/>
        </w:rPr>
        <w:t>“</w:t>
      </w:r>
      <w:r w:rsidR="00A14680" w:rsidRPr="0063203F">
        <w:rPr>
          <w:i/>
        </w:rPr>
        <w:t>Peace Officers/</w:t>
      </w:r>
      <w:r w:rsidR="003E64F1" w:rsidRPr="0063203F">
        <w:rPr>
          <w:i/>
        </w:rPr>
        <w:t xml:space="preserve">Arson </w:t>
      </w:r>
      <w:r w:rsidR="003915EE" w:rsidRPr="0063203F">
        <w:rPr>
          <w:i/>
        </w:rPr>
        <w:t>Investigators</w:t>
      </w:r>
      <w:r w:rsidR="0063203F">
        <w:t>”</w:t>
      </w:r>
      <w:r w:rsidR="003915EE">
        <w:t xml:space="preserve"> who</w:t>
      </w:r>
      <w:r w:rsidR="00A14680">
        <w:t xml:space="preserve"> </w:t>
      </w:r>
      <w:r w:rsidR="006F2B6D">
        <w:t xml:space="preserve">have </w:t>
      </w:r>
      <w:r w:rsidR="003E64F1">
        <w:t xml:space="preserve">met </w:t>
      </w:r>
      <w:r w:rsidR="003915EE">
        <w:t xml:space="preserve">or in the process of </w:t>
      </w:r>
      <w:r>
        <w:t xml:space="preserve">the </w:t>
      </w:r>
      <w:r w:rsidR="00AE1749">
        <w:t xml:space="preserve">completing the </w:t>
      </w:r>
      <w:r>
        <w:t>following criteria</w:t>
      </w:r>
      <w:r w:rsidR="00A14680">
        <w:t xml:space="preserve"> may attend Tri-River MTU 16 </w:t>
      </w:r>
      <w:r w:rsidR="003915EE">
        <w:t xml:space="preserve">Law Enforcement Training Classes </w:t>
      </w:r>
      <w:r w:rsidR="00A14680">
        <w:t>as stipulated by Tri-River Policy and Procedures</w:t>
      </w:r>
      <w:r w:rsidR="003915EE">
        <w:t xml:space="preserve">. </w:t>
      </w:r>
    </w:p>
    <w:p w:rsidR="003915EE" w:rsidRDefault="003915EE" w:rsidP="003915EE">
      <w:pPr>
        <w:spacing w:after="0"/>
      </w:pPr>
    </w:p>
    <w:p w:rsidR="003915EE" w:rsidRDefault="003915EE" w:rsidP="003915EE">
      <w:pPr>
        <w:spacing w:after="0"/>
      </w:pPr>
      <w:r>
        <w:t>WCGC Fire Investigation Task Force Policy for Tri-River MTU 16 Law Enforcement Training Courses:</w:t>
      </w:r>
    </w:p>
    <w:p w:rsidR="003915EE" w:rsidRDefault="003915EE" w:rsidP="003915EE">
      <w:pPr>
        <w:spacing w:after="0"/>
      </w:pPr>
    </w:p>
    <w:p w:rsidR="00AE1749" w:rsidRDefault="00E8708B" w:rsidP="00AE1749">
      <w:pPr>
        <w:ind w:left="720" w:hanging="720"/>
      </w:pPr>
      <w:r>
        <w:t xml:space="preserve">1. </w:t>
      </w:r>
      <w:r>
        <w:tab/>
      </w:r>
      <w:r w:rsidR="00A14680">
        <w:t>Must be an ‘</w:t>
      </w:r>
      <w:r>
        <w:t>Active Member</w:t>
      </w:r>
      <w:r w:rsidR="00A14680">
        <w:t>”</w:t>
      </w:r>
      <w:r>
        <w:t xml:space="preserve"> </w:t>
      </w:r>
      <w:r w:rsidR="003915EE">
        <w:t xml:space="preserve">in good standing with the </w:t>
      </w:r>
      <w:r w:rsidR="004E24C8">
        <w:t xml:space="preserve">Will, Cook, </w:t>
      </w:r>
      <w:r w:rsidR="00790D41">
        <w:t>and Grundy</w:t>
      </w:r>
      <w:r w:rsidR="004E24C8">
        <w:t xml:space="preserve"> County Fire Investigation Task Force </w:t>
      </w:r>
      <w:r w:rsidR="003915EE">
        <w:t xml:space="preserve">as a </w:t>
      </w:r>
      <w:r w:rsidR="00A14680" w:rsidRPr="003915EE">
        <w:rPr>
          <w:i/>
        </w:rPr>
        <w:t>“Sworn Peace Officer/Arson Investigator”</w:t>
      </w:r>
      <w:r w:rsidR="00A14680">
        <w:t xml:space="preserve"> who is </w:t>
      </w:r>
      <w:r w:rsidR="003E64F1">
        <w:t xml:space="preserve">in the process of </w:t>
      </w:r>
      <w:r w:rsidR="00A14680">
        <w:t xml:space="preserve">or completed </w:t>
      </w:r>
      <w:r>
        <w:t xml:space="preserve">all </w:t>
      </w:r>
      <w:r w:rsidR="004E24C8">
        <w:t>of the (</w:t>
      </w:r>
      <w:r w:rsidR="004E24C8" w:rsidRPr="003915EE">
        <w:rPr>
          <w:u w:val="single"/>
        </w:rPr>
        <w:t>MANDATORY</w:t>
      </w:r>
      <w:r w:rsidR="004E24C8">
        <w:t xml:space="preserve">) </w:t>
      </w:r>
      <w:r>
        <w:t xml:space="preserve">requirements </w:t>
      </w:r>
      <w:r w:rsidR="003E64F1">
        <w:t xml:space="preserve">as </w:t>
      </w:r>
      <w:r>
        <w:t xml:space="preserve">stipulated in the </w:t>
      </w:r>
      <w:r w:rsidR="004E24C8">
        <w:t xml:space="preserve">WCGC Fire Investigation Task Force </w:t>
      </w:r>
      <w:r>
        <w:t xml:space="preserve">Standard Operating Procedures </w:t>
      </w:r>
      <w:r w:rsidR="00790D41">
        <w:t xml:space="preserve">Section VI </w:t>
      </w:r>
      <w:r w:rsidR="004E24C8">
        <w:t xml:space="preserve">Weapons Policy - Sworn </w:t>
      </w:r>
      <w:r w:rsidR="003915EE">
        <w:t>Peace Officer/</w:t>
      </w:r>
      <w:r w:rsidR="004E24C8">
        <w:t>Arson Investigator</w:t>
      </w:r>
      <w:r w:rsidR="004658ED">
        <w:t xml:space="preserve">.  </w:t>
      </w:r>
    </w:p>
    <w:p w:rsidR="00E8708B" w:rsidRDefault="00A14680" w:rsidP="00AE1749">
      <w:pPr>
        <w:spacing w:after="120"/>
        <w:ind w:firstLine="720"/>
      </w:pPr>
      <w:r>
        <w:t xml:space="preserve">Task Force </w:t>
      </w:r>
      <w:r w:rsidR="00790D41">
        <w:t xml:space="preserve">Mandatory training requirements include the following: </w:t>
      </w:r>
    </w:p>
    <w:p w:rsidR="00790D41" w:rsidRDefault="00790D41" w:rsidP="00790D41">
      <w:pPr>
        <w:spacing w:after="0"/>
        <w:ind w:left="1440" w:hanging="720"/>
      </w:pPr>
      <w:r>
        <w:t>a.</w:t>
      </w:r>
      <w:r>
        <w:tab/>
        <w:t>Annual weapons qualification</w:t>
      </w:r>
      <w:r w:rsidR="004658ED">
        <w:t xml:space="preserve"> </w:t>
      </w:r>
    </w:p>
    <w:p w:rsidR="00790D41" w:rsidRDefault="00790D41" w:rsidP="00790D41">
      <w:pPr>
        <w:spacing w:after="0"/>
        <w:ind w:left="1440" w:hanging="720"/>
      </w:pPr>
      <w:r>
        <w:t>b.</w:t>
      </w:r>
      <w:r>
        <w:tab/>
        <w:t>Annual Use of Force Training</w:t>
      </w:r>
      <w:r w:rsidR="004658ED">
        <w:t xml:space="preserve"> </w:t>
      </w:r>
    </w:p>
    <w:p w:rsidR="00790D41" w:rsidRDefault="00790D41" w:rsidP="00622582">
      <w:pPr>
        <w:spacing w:after="240"/>
        <w:ind w:left="1440" w:hanging="720"/>
      </w:pPr>
      <w:r>
        <w:t>c.</w:t>
      </w:r>
      <w:r>
        <w:tab/>
        <w:t>Annual Constitutional Law Up-date</w:t>
      </w:r>
      <w:r>
        <w:tab/>
      </w:r>
      <w:r>
        <w:tab/>
      </w:r>
    </w:p>
    <w:p w:rsidR="00452BFB" w:rsidRPr="00BD71EF" w:rsidRDefault="00E8708B" w:rsidP="00AE1749">
      <w:pPr>
        <w:ind w:left="720" w:hanging="720"/>
      </w:pPr>
      <w:r>
        <w:t>2.</w:t>
      </w:r>
      <w:r>
        <w:tab/>
      </w:r>
      <w:r w:rsidR="00452BFB">
        <w:t xml:space="preserve">Sworn Arson Investigator – </w:t>
      </w:r>
      <w:r w:rsidR="004E24C8">
        <w:t xml:space="preserve">a </w:t>
      </w:r>
      <w:r w:rsidR="00452BFB">
        <w:t>s</w:t>
      </w:r>
      <w:r>
        <w:t>worn</w:t>
      </w:r>
      <w:r w:rsidR="00452BFB">
        <w:t xml:space="preserve"> </w:t>
      </w:r>
      <w:r w:rsidR="00790D41">
        <w:t>“peace officer</w:t>
      </w:r>
      <w:r w:rsidR="00A14680">
        <w:t>/arson investigator</w:t>
      </w:r>
      <w:r w:rsidR="00790D41">
        <w:t xml:space="preserve">” </w:t>
      </w:r>
      <w:r w:rsidR="004E24C8">
        <w:t xml:space="preserve">of an organized fire department, fire protection district or law enforcement agency who </w:t>
      </w:r>
      <w:r w:rsidR="003E64F1">
        <w:t xml:space="preserve">by their authority as </w:t>
      </w:r>
      <w:r w:rsidR="00790D41">
        <w:t xml:space="preserve">a </w:t>
      </w:r>
      <w:r w:rsidR="003E64F1">
        <w:t>“</w:t>
      </w:r>
      <w:r w:rsidR="004E24C8">
        <w:t>sworn peace officer</w:t>
      </w:r>
      <w:r w:rsidR="00622582">
        <w:t>,</w:t>
      </w:r>
      <w:r w:rsidR="003E64F1">
        <w:t>”</w:t>
      </w:r>
      <w:r w:rsidR="00622582">
        <w:t xml:space="preserve"> </w:t>
      </w:r>
      <w:r w:rsidR="00790D41">
        <w:t xml:space="preserve">authorized (by ordinance) </w:t>
      </w:r>
      <w:r>
        <w:t>within their jurisdiction</w:t>
      </w:r>
      <w:r w:rsidR="00A14680">
        <w:t xml:space="preserve"> to function as a </w:t>
      </w:r>
      <w:r w:rsidR="00622582">
        <w:t xml:space="preserve">duly </w:t>
      </w:r>
      <w:r w:rsidR="00BD71EF">
        <w:t>“</w:t>
      </w:r>
      <w:r w:rsidR="00622582" w:rsidRPr="00BD71EF">
        <w:rPr>
          <w:i/>
          <w:u w:val="single"/>
        </w:rPr>
        <w:t xml:space="preserve">sworn </w:t>
      </w:r>
      <w:r w:rsidR="00A14680" w:rsidRPr="00BD71EF">
        <w:rPr>
          <w:i/>
          <w:u w:val="single"/>
        </w:rPr>
        <w:t>peace officer/arson investigator</w:t>
      </w:r>
      <w:r w:rsidR="00A14680">
        <w:t>.</w:t>
      </w:r>
      <w:r w:rsidR="00BD71EF">
        <w:t>”</w:t>
      </w:r>
      <w:r w:rsidR="00A14680">
        <w:t xml:space="preserve">  </w:t>
      </w:r>
      <w:r w:rsidR="00622582">
        <w:t xml:space="preserve">Those individuals must be </w:t>
      </w:r>
      <w:r w:rsidR="006F2B6D">
        <w:t>a</w:t>
      </w:r>
      <w:r w:rsidR="00622582">
        <w:t xml:space="preserve">ctive members </w:t>
      </w:r>
      <w:r w:rsidR="00A14680">
        <w:t xml:space="preserve">of </w:t>
      </w:r>
      <w:r w:rsidR="003E64F1">
        <w:t>a</w:t>
      </w:r>
      <w:r w:rsidR="006F2B6D">
        <w:t>n</w:t>
      </w:r>
      <w:r w:rsidR="003E64F1">
        <w:t xml:space="preserve"> </w:t>
      </w:r>
      <w:r w:rsidR="006F2B6D">
        <w:t xml:space="preserve">organized </w:t>
      </w:r>
      <w:r w:rsidR="004E24C8">
        <w:t xml:space="preserve">fire department, fire protection district </w:t>
      </w:r>
      <w:r w:rsidR="00452BFB">
        <w:t xml:space="preserve">or law enforcement </w:t>
      </w:r>
      <w:r>
        <w:t>agency</w:t>
      </w:r>
      <w:r w:rsidR="00A14680">
        <w:t xml:space="preserve"> </w:t>
      </w:r>
      <w:r w:rsidR="00A14680" w:rsidRPr="00A14680">
        <w:t>within their perspective jurisdiction</w:t>
      </w:r>
      <w:r w:rsidR="006F2B6D">
        <w:t>s</w:t>
      </w:r>
      <w:r w:rsidR="00A14680" w:rsidRPr="00A14680">
        <w:t xml:space="preserve"> having the authority </w:t>
      </w:r>
      <w:r w:rsidR="00622582">
        <w:t xml:space="preserve">granted </w:t>
      </w:r>
      <w:r w:rsidR="003915EE">
        <w:t xml:space="preserve">unto them </w:t>
      </w:r>
      <w:r w:rsidR="00622582">
        <w:t xml:space="preserve">by </w:t>
      </w:r>
      <w:r w:rsidR="003915EE">
        <w:t xml:space="preserve">local </w:t>
      </w:r>
      <w:r w:rsidR="00622582">
        <w:t xml:space="preserve">ordinance </w:t>
      </w:r>
      <w:r w:rsidR="00A14680" w:rsidRPr="00A14680">
        <w:t xml:space="preserve">to function as a </w:t>
      </w:r>
      <w:r w:rsidR="006F2B6D" w:rsidRPr="00BD71EF">
        <w:rPr>
          <w:i/>
          <w:u w:val="single"/>
        </w:rPr>
        <w:t>“</w:t>
      </w:r>
      <w:r w:rsidR="00A14680" w:rsidRPr="00BD71EF">
        <w:rPr>
          <w:i/>
          <w:u w:val="single"/>
        </w:rPr>
        <w:t>Sworn P</w:t>
      </w:r>
      <w:r w:rsidR="006F2B6D" w:rsidRPr="00BD71EF">
        <w:rPr>
          <w:i/>
          <w:u w:val="single"/>
        </w:rPr>
        <w:t>eace Officer/Arson Investigator”</w:t>
      </w:r>
      <w:r w:rsidR="003915EE">
        <w:rPr>
          <w:i/>
        </w:rPr>
        <w:t xml:space="preserve"> within that jurisdiction/</w:t>
      </w:r>
      <w:r w:rsidR="003915EE" w:rsidRPr="00BD71EF">
        <w:t>bailiwick.</w:t>
      </w:r>
    </w:p>
    <w:p w:rsidR="00E8708B" w:rsidRDefault="00790D41" w:rsidP="00AE1749">
      <w:pPr>
        <w:ind w:left="720" w:hanging="720"/>
      </w:pPr>
      <w:r w:rsidRPr="00BD71EF">
        <w:t>3</w:t>
      </w:r>
      <w:r w:rsidR="00E8708B" w:rsidRPr="00BD71EF">
        <w:t>.</w:t>
      </w:r>
      <w:r w:rsidR="00E8708B" w:rsidRPr="00BD71EF">
        <w:tab/>
      </w:r>
      <w:r w:rsidRPr="00BD71EF">
        <w:t xml:space="preserve">Active </w:t>
      </w:r>
      <w:r w:rsidR="006F2B6D" w:rsidRPr="00BD71EF">
        <w:t xml:space="preserve">Arson Investigator Task Force </w:t>
      </w:r>
      <w:r w:rsidRPr="00BD71EF">
        <w:t xml:space="preserve">Member </w:t>
      </w:r>
      <w:r w:rsidR="004658ED" w:rsidRPr="00BD71EF">
        <w:t>–</w:t>
      </w:r>
      <w:r w:rsidR="00BD71EF" w:rsidRPr="00BD71EF">
        <w:t xml:space="preserve"> </w:t>
      </w:r>
      <w:r w:rsidR="006F2B6D" w:rsidRPr="00BD71EF">
        <w:rPr>
          <w:i/>
          <w:u w:val="single"/>
        </w:rPr>
        <w:t>sworn peace officer/</w:t>
      </w:r>
      <w:r w:rsidR="00A14680" w:rsidRPr="00BD71EF">
        <w:rPr>
          <w:i/>
          <w:u w:val="single"/>
        </w:rPr>
        <w:t>arson investigator</w:t>
      </w:r>
      <w:r w:rsidR="006F2B6D">
        <w:t xml:space="preserve"> who is </w:t>
      </w:r>
      <w:r w:rsidR="00BD71EF">
        <w:t xml:space="preserve">a </w:t>
      </w:r>
      <w:r w:rsidR="004658ED">
        <w:t xml:space="preserve">task force member </w:t>
      </w:r>
      <w:r w:rsidR="007005E4" w:rsidRPr="007005E4">
        <w:t>in good standing</w:t>
      </w:r>
      <w:r w:rsidR="006F2B6D">
        <w:t xml:space="preserve">, </w:t>
      </w:r>
      <w:r w:rsidR="00A14680">
        <w:t xml:space="preserve">has </w:t>
      </w:r>
      <w:r w:rsidR="004658ED">
        <w:t xml:space="preserve">paid </w:t>
      </w:r>
      <w:r w:rsidR="007005E4">
        <w:t>his/her</w:t>
      </w:r>
      <w:r w:rsidR="00A14680">
        <w:t xml:space="preserve"> $7</w:t>
      </w:r>
      <w:r w:rsidR="005D5BBE">
        <w:t>0</w:t>
      </w:r>
      <w:r w:rsidR="00A14680">
        <w:t xml:space="preserve">.00 dollar annual </w:t>
      </w:r>
      <w:r w:rsidR="006F2B6D">
        <w:t xml:space="preserve">Tri-River MTU 16 </w:t>
      </w:r>
      <w:r w:rsidR="00A14680">
        <w:t xml:space="preserve">membership fee </w:t>
      </w:r>
      <w:r w:rsidR="007005E4">
        <w:t>will be</w:t>
      </w:r>
      <w:r w:rsidR="00A14680">
        <w:t xml:space="preserve"> </w:t>
      </w:r>
      <w:r w:rsidR="004658ED">
        <w:t xml:space="preserve">listed </w:t>
      </w:r>
      <w:r w:rsidR="006F2B6D">
        <w:t>on the membership roster</w:t>
      </w:r>
      <w:r w:rsidR="00BD71EF">
        <w:t xml:space="preserve"> and</w:t>
      </w:r>
      <w:r w:rsidR="006F2B6D">
        <w:t xml:space="preserve"> authorized to attend </w:t>
      </w:r>
      <w:r>
        <w:t>Tr</w:t>
      </w:r>
      <w:r w:rsidR="004658ED">
        <w:t>i</w:t>
      </w:r>
      <w:r>
        <w:t>-River MTU 16</w:t>
      </w:r>
      <w:r w:rsidR="006F2B6D">
        <w:t xml:space="preserve"> </w:t>
      </w:r>
      <w:r w:rsidR="00BD71EF">
        <w:t xml:space="preserve">Law Enforcement Training </w:t>
      </w:r>
      <w:r w:rsidR="006F2B6D">
        <w:t>Course</w:t>
      </w:r>
      <w:r w:rsidR="00BD71EF">
        <w:t>s</w:t>
      </w:r>
      <w:r w:rsidR="006F2B6D">
        <w:t xml:space="preserve">.  The Tri-River MTU 16 Training Roster list only those task force members who are </w:t>
      </w:r>
      <w:r w:rsidR="004658ED">
        <w:t xml:space="preserve">active </w:t>
      </w:r>
      <w:r w:rsidR="006F2B6D">
        <w:t>“</w:t>
      </w:r>
      <w:r w:rsidR="004658ED" w:rsidRPr="006F2B6D">
        <w:rPr>
          <w:i/>
          <w:u w:val="single"/>
        </w:rPr>
        <w:t xml:space="preserve">sworn </w:t>
      </w:r>
      <w:r w:rsidR="00A14680" w:rsidRPr="006F2B6D">
        <w:rPr>
          <w:i/>
          <w:u w:val="single"/>
        </w:rPr>
        <w:t>peace officer/</w:t>
      </w:r>
      <w:r w:rsidR="004658ED" w:rsidRPr="006F2B6D">
        <w:rPr>
          <w:i/>
          <w:u w:val="single"/>
        </w:rPr>
        <w:t>arson investigator</w:t>
      </w:r>
      <w:r w:rsidR="006F2B6D">
        <w:rPr>
          <w:i/>
          <w:u w:val="single"/>
        </w:rPr>
        <w:t>s”</w:t>
      </w:r>
      <w:r w:rsidR="004658ED">
        <w:t xml:space="preserve"> </w:t>
      </w:r>
      <w:r w:rsidR="006F2B6D">
        <w:t xml:space="preserve">within their department and jurisdictional authority </w:t>
      </w:r>
      <w:r w:rsidR="004658ED">
        <w:t xml:space="preserve">will be </w:t>
      </w:r>
      <w:r w:rsidR="003E64F1">
        <w:t xml:space="preserve">allowed to </w:t>
      </w:r>
      <w:r w:rsidR="004658ED">
        <w:t>attend Tri-River MTU 16 Training Classes.</w:t>
      </w:r>
    </w:p>
    <w:sectPr w:rsidR="00E8708B" w:rsidSect="003915E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FB"/>
    <w:rsid w:val="00090872"/>
    <w:rsid w:val="000A2F39"/>
    <w:rsid w:val="00325E9C"/>
    <w:rsid w:val="003915EE"/>
    <w:rsid w:val="003E64F1"/>
    <w:rsid w:val="004310EE"/>
    <w:rsid w:val="00452BFB"/>
    <w:rsid w:val="004658ED"/>
    <w:rsid w:val="004E24C8"/>
    <w:rsid w:val="005D5BBE"/>
    <w:rsid w:val="00622582"/>
    <w:rsid w:val="0063203F"/>
    <w:rsid w:val="006F2B6D"/>
    <w:rsid w:val="007005E4"/>
    <w:rsid w:val="00761F79"/>
    <w:rsid w:val="00790D41"/>
    <w:rsid w:val="00A14680"/>
    <w:rsid w:val="00AB6E21"/>
    <w:rsid w:val="00AE1749"/>
    <w:rsid w:val="00BD71EF"/>
    <w:rsid w:val="00C74964"/>
    <w:rsid w:val="00E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Kevin.L.Smith2</dc:creator>
  <cp:lastModifiedBy>Jeff</cp:lastModifiedBy>
  <cp:revision>2</cp:revision>
  <dcterms:created xsi:type="dcterms:W3CDTF">2017-11-20T11:59:00Z</dcterms:created>
  <dcterms:modified xsi:type="dcterms:W3CDTF">2017-11-20T11:59:00Z</dcterms:modified>
</cp:coreProperties>
</file>