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E2" w:rsidRPr="005F1F82" w:rsidRDefault="005321BA" w:rsidP="005321BA">
      <w:pPr>
        <w:spacing w:after="0"/>
        <w:ind w:left="-720" w:right="-630"/>
        <w:rPr>
          <w:rFonts w:ascii="Times New Roman" w:hAnsi="Times New Roman" w:cs="Times New Roman"/>
          <w:b/>
          <w:color w:val="333333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333333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635</wp:posOffset>
            </wp:positionV>
            <wp:extent cx="1104265" cy="107505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B3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</w:t>
      </w:r>
      <w:r w:rsidR="00E50EB3" w:rsidRPr="005F1F82">
        <w:rPr>
          <w:rFonts w:ascii="Times New Roman" w:hAnsi="Times New Roman" w:cs="Times New Roman"/>
          <w:b/>
          <w:color w:val="333333"/>
          <w:sz w:val="32"/>
          <w:szCs w:val="32"/>
        </w:rPr>
        <w:t>Will-Cook-Grundy County Fire Investigation 13</w:t>
      </w:r>
      <w:r w:rsidR="00E50EB3" w:rsidRPr="005F1F82">
        <w:rPr>
          <w:rFonts w:ascii="Times New Roman" w:hAnsi="Times New Roman" w:cs="Times New Roman"/>
          <w:b/>
          <w:color w:val="333333"/>
          <w:sz w:val="32"/>
          <w:szCs w:val="32"/>
          <w:vertAlign w:val="superscript"/>
        </w:rPr>
        <w:t>th</w:t>
      </w:r>
      <w:r w:rsidR="00E50EB3" w:rsidRPr="005F1F82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Annual </w:t>
      </w:r>
    </w:p>
    <w:p w:rsidR="005F1F82" w:rsidRPr="005F1F82" w:rsidRDefault="005321BA" w:rsidP="005321BA">
      <w:pPr>
        <w:spacing w:after="0"/>
        <w:ind w:left="-720" w:right="-630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                       </w:t>
      </w:r>
      <w:r w:rsidR="008D21F4" w:rsidRPr="005F1F82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2019 </w:t>
      </w:r>
      <w:r w:rsidR="00463AE2" w:rsidRPr="005F1F82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Training </w:t>
      </w:r>
      <w:r w:rsidR="00E50EB3" w:rsidRPr="005F1F82">
        <w:rPr>
          <w:rFonts w:ascii="Times New Roman" w:hAnsi="Times New Roman" w:cs="Times New Roman"/>
          <w:b/>
          <w:color w:val="333333"/>
          <w:sz w:val="32"/>
          <w:szCs w:val="32"/>
        </w:rPr>
        <w:t>Conference</w:t>
      </w:r>
      <w:r w:rsidR="005F1F82" w:rsidRPr="005F1F82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</w:p>
    <w:p w:rsidR="00E50EB3" w:rsidRPr="005F1F82" w:rsidRDefault="005F1F82" w:rsidP="005321BA">
      <w:pPr>
        <w:spacing w:after="0"/>
        <w:ind w:left="-720" w:right="-630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5F1F82">
        <w:rPr>
          <w:rFonts w:ascii="Times New Roman" w:hAnsi="Times New Roman" w:cs="Times New Roman"/>
          <w:b/>
          <w:color w:val="333333"/>
          <w:sz w:val="32"/>
          <w:szCs w:val="32"/>
        </w:rPr>
        <w:t>Frost Insulators Hall - 18520 Spring Creek Drive Tinley Park</w:t>
      </w:r>
    </w:p>
    <w:p w:rsidR="00E50EB3" w:rsidRDefault="00AE2B3D" w:rsidP="006A403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E50EB3" w:rsidRPr="00AE2B3D">
        <w:rPr>
          <w:sz w:val="40"/>
          <w:szCs w:val="40"/>
        </w:rPr>
        <w:t>March 4</w:t>
      </w:r>
      <w:r w:rsidR="00E50EB3" w:rsidRPr="00AE2B3D">
        <w:rPr>
          <w:sz w:val="40"/>
          <w:szCs w:val="40"/>
          <w:vertAlign w:val="superscript"/>
        </w:rPr>
        <w:t>th</w:t>
      </w:r>
      <w:r w:rsidR="00E50EB3" w:rsidRPr="00AE2B3D">
        <w:rPr>
          <w:sz w:val="40"/>
          <w:szCs w:val="40"/>
        </w:rPr>
        <w:t xml:space="preserve"> through the </w:t>
      </w:r>
      <w:r w:rsidR="00143598" w:rsidRPr="00AE2B3D">
        <w:rPr>
          <w:sz w:val="40"/>
          <w:szCs w:val="40"/>
        </w:rPr>
        <w:t>7</w:t>
      </w:r>
      <w:r w:rsidR="00E50EB3" w:rsidRPr="00AE2B3D">
        <w:rPr>
          <w:sz w:val="40"/>
          <w:szCs w:val="40"/>
          <w:vertAlign w:val="superscript"/>
        </w:rPr>
        <w:t>th</w:t>
      </w:r>
      <w:r w:rsidR="00E50EB3" w:rsidRPr="00AE2B3D">
        <w:rPr>
          <w:sz w:val="40"/>
          <w:szCs w:val="40"/>
        </w:rPr>
        <w:t>, 2019</w:t>
      </w:r>
      <w:r w:rsidR="00AE07A9" w:rsidRPr="00AE2B3D">
        <w:rPr>
          <w:sz w:val="40"/>
          <w:szCs w:val="40"/>
        </w:rPr>
        <w:t xml:space="preserve"> </w:t>
      </w:r>
    </w:p>
    <w:p w:rsidR="006A4033" w:rsidRPr="006A4033" w:rsidRDefault="006A4033" w:rsidP="0068109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A4033">
        <w:rPr>
          <w:rFonts w:ascii="Arial" w:hAnsi="Arial" w:cs="Arial"/>
          <w:sz w:val="20"/>
          <w:szCs w:val="20"/>
        </w:rPr>
        <w:t>Co-Sponsors: Office of the Illinois State Fire Marshal, Illinois Chapter of the IAAI, Tri-River Police Training MTU-16</w:t>
      </w:r>
    </w:p>
    <w:p w:rsidR="008D21F4" w:rsidRPr="00EF3D3B" w:rsidRDefault="00E50EB3" w:rsidP="008707D7">
      <w:pPr>
        <w:ind w:left="-720"/>
        <w:jc w:val="center"/>
        <w:rPr>
          <w:rFonts w:ascii="Courier New" w:hAnsi="Courier New" w:cs="Courier New"/>
          <w:b/>
          <w:sz w:val="20"/>
          <w:szCs w:val="20"/>
          <w:u w:val="single"/>
        </w:rPr>
      </w:pPr>
      <w:r w:rsidRPr="00EF3D3B">
        <w:rPr>
          <w:b/>
          <w:sz w:val="20"/>
          <w:szCs w:val="20"/>
          <w:u w:val="single"/>
        </w:rPr>
        <w:t>“</w:t>
      </w:r>
      <w:r w:rsidRPr="00EF3D3B">
        <w:rPr>
          <w:rFonts w:ascii="Courier New" w:hAnsi="Courier New" w:cs="Courier New"/>
          <w:b/>
          <w:sz w:val="20"/>
          <w:szCs w:val="20"/>
          <w:u w:val="single"/>
        </w:rPr>
        <w:t>Fire Origin and Cause</w:t>
      </w:r>
      <w:r w:rsidR="008D21F4" w:rsidRPr="00EF3D3B">
        <w:rPr>
          <w:rFonts w:ascii="Courier New" w:hAnsi="Courier New" w:cs="Courier New"/>
          <w:b/>
          <w:sz w:val="20"/>
          <w:szCs w:val="20"/>
          <w:u w:val="single"/>
        </w:rPr>
        <w:t xml:space="preserve"> Litigation</w:t>
      </w:r>
      <w:r w:rsidRPr="00EF3D3B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8D21F4" w:rsidRPr="00EF3D3B">
        <w:rPr>
          <w:rFonts w:ascii="Courier New" w:hAnsi="Courier New" w:cs="Courier New"/>
          <w:b/>
          <w:sz w:val="20"/>
          <w:szCs w:val="20"/>
          <w:u w:val="single"/>
        </w:rPr>
        <w:t xml:space="preserve">– </w:t>
      </w:r>
      <w:r w:rsidR="007C0519" w:rsidRPr="00EF3D3B">
        <w:rPr>
          <w:rFonts w:ascii="Courier New" w:hAnsi="Courier New" w:cs="Courier New"/>
          <w:b/>
          <w:sz w:val="20"/>
          <w:szCs w:val="20"/>
          <w:u w:val="single"/>
        </w:rPr>
        <w:t>Dynamic Comprehensive</w:t>
      </w:r>
      <w:r w:rsidR="008D21F4" w:rsidRPr="00EF3D3B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4D6DD0" w:rsidRPr="00EF3D3B">
        <w:rPr>
          <w:rFonts w:ascii="Courier New" w:hAnsi="Courier New" w:cs="Courier New"/>
          <w:b/>
          <w:sz w:val="20"/>
          <w:szCs w:val="20"/>
          <w:u w:val="single"/>
        </w:rPr>
        <w:t xml:space="preserve">in-depth </w:t>
      </w:r>
      <w:r w:rsidR="008D21F4" w:rsidRPr="00EF3D3B">
        <w:rPr>
          <w:rFonts w:ascii="Courier New" w:hAnsi="Courier New" w:cs="Courier New"/>
          <w:b/>
          <w:sz w:val="20"/>
          <w:szCs w:val="20"/>
          <w:u w:val="single"/>
        </w:rPr>
        <w:t xml:space="preserve">examination of the </w:t>
      </w:r>
      <w:r w:rsidR="004D6DD0" w:rsidRPr="00EF3D3B">
        <w:rPr>
          <w:rFonts w:ascii="Courier New" w:hAnsi="Courier New" w:cs="Courier New"/>
          <w:b/>
          <w:sz w:val="20"/>
          <w:szCs w:val="20"/>
          <w:u w:val="single"/>
        </w:rPr>
        <w:t xml:space="preserve">numerous </w:t>
      </w:r>
      <w:r w:rsidR="008D21F4" w:rsidRPr="00EF3D3B">
        <w:rPr>
          <w:rFonts w:ascii="Courier New" w:hAnsi="Courier New" w:cs="Courier New"/>
          <w:b/>
          <w:sz w:val="20"/>
          <w:szCs w:val="20"/>
          <w:u w:val="single"/>
        </w:rPr>
        <w:t xml:space="preserve">Pit falls, </w:t>
      </w:r>
      <w:r w:rsidR="007C0519" w:rsidRPr="00EF3D3B">
        <w:rPr>
          <w:rFonts w:ascii="Courier New" w:hAnsi="Courier New" w:cs="Courier New"/>
          <w:b/>
          <w:sz w:val="20"/>
          <w:szCs w:val="20"/>
          <w:u w:val="single"/>
        </w:rPr>
        <w:t>intertwined</w:t>
      </w:r>
      <w:r w:rsidR="004D6DD0" w:rsidRPr="00EF3D3B">
        <w:rPr>
          <w:rFonts w:ascii="Courier New" w:hAnsi="Courier New" w:cs="Courier New"/>
          <w:b/>
          <w:sz w:val="20"/>
          <w:szCs w:val="20"/>
          <w:u w:val="single"/>
        </w:rPr>
        <w:t xml:space="preserve"> legal </w:t>
      </w:r>
      <w:r w:rsidR="008D21F4" w:rsidRPr="00EF3D3B">
        <w:rPr>
          <w:rFonts w:ascii="Courier New" w:hAnsi="Courier New" w:cs="Courier New"/>
          <w:b/>
          <w:sz w:val="20"/>
          <w:szCs w:val="20"/>
          <w:u w:val="single"/>
        </w:rPr>
        <w:t xml:space="preserve">Traps </w:t>
      </w:r>
      <w:r w:rsidR="009765F4" w:rsidRPr="00EF3D3B">
        <w:rPr>
          <w:rFonts w:ascii="Courier New" w:hAnsi="Courier New" w:cs="Courier New"/>
          <w:b/>
          <w:sz w:val="20"/>
          <w:szCs w:val="20"/>
          <w:u w:val="single"/>
        </w:rPr>
        <w:t>and Liabilit</w:t>
      </w:r>
      <w:r w:rsidR="004D6DD0" w:rsidRPr="00EF3D3B">
        <w:rPr>
          <w:rFonts w:ascii="Courier New" w:hAnsi="Courier New" w:cs="Courier New"/>
          <w:b/>
          <w:sz w:val="20"/>
          <w:szCs w:val="20"/>
          <w:u w:val="single"/>
        </w:rPr>
        <w:t xml:space="preserve">ies </w:t>
      </w:r>
      <w:r w:rsidR="008D21F4" w:rsidRPr="00EF3D3B">
        <w:rPr>
          <w:rFonts w:ascii="Courier New" w:hAnsi="Courier New" w:cs="Courier New"/>
          <w:b/>
          <w:sz w:val="20"/>
          <w:szCs w:val="20"/>
          <w:u w:val="single"/>
        </w:rPr>
        <w:t xml:space="preserve">related to </w:t>
      </w:r>
      <w:r w:rsidR="005C180B">
        <w:rPr>
          <w:rFonts w:ascii="Courier New" w:hAnsi="Courier New" w:cs="Courier New"/>
          <w:b/>
          <w:sz w:val="20"/>
          <w:szCs w:val="20"/>
          <w:u w:val="single"/>
        </w:rPr>
        <w:t xml:space="preserve">Origin and Cause and </w:t>
      </w:r>
      <w:r w:rsidR="004D6DD0" w:rsidRPr="00EF3D3B">
        <w:rPr>
          <w:rFonts w:ascii="Courier New" w:hAnsi="Courier New" w:cs="Courier New"/>
          <w:b/>
          <w:sz w:val="20"/>
          <w:szCs w:val="20"/>
          <w:u w:val="single"/>
        </w:rPr>
        <w:t xml:space="preserve">your investigation in both </w:t>
      </w:r>
      <w:r w:rsidR="008D21F4" w:rsidRPr="00EF3D3B">
        <w:rPr>
          <w:rFonts w:ascii="Courier New" w:hAnsi="Courier New" w:cs="Courier New"/>
          <w:b/>
          <w:sz w:val="20"/>
          <w:szCs w:val="20"/>
          <w:u w:val="single"/>
        </w:rPr>
        <w:t xml:space="preserve">Criminal and Civil Litigation.” </w:t>
      </w:r>
    </w:p>
    <w:p w:rsidR="007C0519" w:rsidRPr="008A0F22" w:rsidRDefault="00EE2BAB" w:rsidP="00485C64">
      <w:pPr>
        <w:ind w:left="-81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E2BAB">
        <w:rPr>
          <w:rFonts w:ascii="Times New Roman" w:hAnsi="Times New Roman" w:cs="Times New Roman"/>
          <w:b/>
          <w:sz w:val="20"/>
          <w:szCs w:val="20"/>
        </w:rPr>
        <w:t>Fire Cause and Origin Litigation: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D6DD0" w:rsidRPr="008A0F22">
        <w:rPr>
          <w:rFonts w:ascii="Times New Roman" w:hAnsi="Times New Roman" w:cs="Times New Roman"/>
          <w:i/>
          <w:sz w:val="20"/>
          <w:szCs w:val="20"/>
        </w:rPr>
        <w:t xml:space="preserve">Dynamic comprehensive approach to understanding both criminal &amp; civil Litigation and how to avoid The Nightmares, Pit-falls, Misconceptions, Fallacies, </w:t>
      </w:r>
      <w:r w:rsidRPr="008A0F22">
        <w:rPr>
          <w:rFonts w:ascii="Times New Roman" w:hAnsi="Times New Roman" w:cs="Times New Roman"/>
          <w:i/>
          <w:sz w:val="20"/>
          <w:szCs w:val="20"/>
        </w:rPr>
        <w:t>Criminal,</w:t>
      </w:r>
      <w:r w:rsidR="004D6DD0" w:rsidRPr="008A0F22">
        <w:rPr>
          <w:rFonts w:ascii="Times New Roman" w:hAnsi="Times New Roman" w:cs="Times New Roman"/>
          <w:i/>
          <w:sz w:val="20"/>
          <w:szCs w:val="20"/>
        </w:rPr>
        <w:t xml:space="preserve"> and </w:t>
      </w:r>
      <w:r w:rsidR="008E0162" w:rsidRPr="008A0F22">
        <w:rPr>
          <w:rFonts w:ascii="Times New Roman" w:hAnsi="Times New Roman" w:cs="Times New Roman"/>
          <w:i/>
          <w:sz w:val="20"/>
          <w:szCs w:val="20"/>
        </w:rPr>
        <w:t>Civil T</w:t>
      </w:r>
      <w:r w:rsidR="004D6DD0" w:rsidRPr="008A0F22">
        <w:rPr>
          <w:rFonts w:ascii="Times New Roman" w:hAnsi="Times New Roman" w:cs="Times New Roman"/>
          <w:i/>
          <w:sz w:val="20"/>
          <w:szCs w:val="20"/>
        </w:rPr>
        <w:t xml:space="preserve">estimony </w:t>
      </w:r>
      <w:r w:rsidR="008E0162" w:rsidRPr="008A0F22">
        <w:rPr>
          <w:rFonts w:ascii="Times New Roman" w:hAnsi="Times New Roman" w:cs="Times New Roman"/>
          <w:i/>
          <w:sz w:val="20"/>
          <w:szCs w:val="20"/>
        </w:rPr>
        <w:t xml:space="preserve">at Trail </w:t>
      </w:r>
      <w:r w:rsidR="004D6DD0" w:rsidRPr="008A0F22">
        <w:rPr>
          <w:rFonts w:ascii="Times New Roman" w:hAnsi="Times New Roman" w:cs="Times New Roman"/>
          <w:i/>
          <w:sz w:val="20"/>
          <w:szCs w:val="20"/>
        </w:rPr>
        <w:t xml:space="preserve">and </w:t>
      </w:r>
      <w:r w:rsidR="008E0162" w:rsidRPr="008A0F22">
        <w:rPr>
          <w:rFonts w:ascii="Times New Roman" w:hAnsi="Times New Roman" w:cs="Times New Roman"/>
          <w:i/>
          <w:sz w:val="20"/>
          <w:szCs w:val="20"/>
        </w:rPr>
        <w:t>at D</w:t>
      </w:r>
      <w:r w:rsidR="004D6DD0" w:rsidRPr="008A0F22">
        <w:rPr>
          <w:rFonts w:ascii="Times New Roman" w:hAnsi="Times New Roman" w:cs="Times New Roman"/>
          <w:i/>
          <w:sz w:val="20"/>
          <w:szCs w:val="20"/>
        </w:rPr>
        <w:t xml:space="preserve">epositions, the facts/truths </w:t>
      </w:r>
      <w:r w:rsidR="008E0162" w:rsidRPr="008A0F22">
        <w:rPr>
          <w:rFonts w:ascii="Times New Roman" w:hAnsi="Times New Roman" w:cs="Times New Roman"/>
          <w:i/>
          <w:sz w:val="20"/>
          <w:szCs w:val="20"/>
        </w:rPr>
        <w:t xml:space="preserve">of the </w:t>
      </w:r>
      <w:r w:rsidRPr="008A0F22">
        <w:rPr>
          <w:rFonts w:ascii="Times New Roman" w:hAnsi="Times New Roman" w:cs="Times New Roman"/>
          <w:i/>
          <w:sz w:val="20"/>
          <w:szCs w:val="20"/>
        </w:rPr>
        <w:t>courtroom</w:t>
      </w:r>
      <w:r w:rsidR="008E0162" w:rsidRPr="008A0F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D6DD0" w:rsidRPr="008A0F22">
        <w:rPr>
          <w:rFonts w:ascii="Times New Roman" w:hAnsi="Times New Roman" w:cs="Times New Roman"/>
          <w:i/>
          <w:sz w:val="20"/>
          <w:szCs w:val="20"/>
        </w:rPr>
        <w:t>and your Limited Immunity as a fire investigator</w:t>
      </w:r>
      <w:r w:rsidR="00485C64" w:rsidRPr="008A0F22">
        <w:rPr>
          <w:rFonts w:ascii="Times New Roman" w:hAnsi="Times New Roman" w:cs="Times New Roman"/>
          <w:i/>
          <w:sz w:val="20"/>
          <w:szCs w:val="20"/>
        </w:rPr>
        <w:t xml:space="preserve">.  </w:t>
      </w:r>
      <w:r w:rsidR="008D21F4" w:rsidRPr="008A0F22">
        <w:rPr>
          <w:rFonts w:ascii="Times New Roman" w:hAnsi="Times New Roman" w:cs="Times New Roman"/>
          <w:i/>
          <w:sz w:val="20"/>
          <w:szCs w:val="20"/>
        </w:rPr>
        <w:t xml:space="preserve">The conference </w:t>
      </w:r>
      <w:r w:rsidR="004D6DD0" w:rsidRPr="008A0F22">
        <w:rPr>
          <w:rFonts w:ascii="Times New Roman" w:hAnsi="Times New Roman" w:cs="Times New Roman"/>
          <w:i/>
          <w:sz w:val="20"/>
          <w:szCs w:val="20"/>
        </w:rPr>
        <w:t xml:space="preserve">topics </w:t>
      </w:r>
      <w:r w:rsidR="00D37729" w:rsidRPr="008A0F22">
        <w:rPr>
          <w:rFonts w:ascii="Times New Roman" w:hAnsi="Times New Roman" w:cs="Times New Roman"/>
          <w:i/>
          <w:sz w:val="20"/>
          <w:szCs w:val="20"/>
        </w:rPr>
        <w:t xml:space="preserve">focus on </w:t>
      </w:r>
      <w:r w:rsidR="004D6DD0" w:rsidRPr="008A0F22">
        <w:rPr>
          <w:rFonts w:ascii="Times New Roman" w:hAnsi="Times New Roman" w:cs="Times New Roman"/>
          <w:i/>
          <w:sz w:val="20"/>
          <w:szCs w:val="20"/>
        </w:rPr>
        <w:t xml:space="preserve">what you </w:t>
      </w:r>
      <w:r w:rsidR="007C0519" w:rsidRPr="008A0F22">
        <w:rPr>
          <w:rFonts w:ascii="Times New Roman" w:hAnsi="Times New Roman" w:cs="Times New Roman"/>
          <w:i/>
          <w:sz w:val="20"/>
          <w:szCs w:val="20"/>
        </w:rPr>
        <w:t>the public sector and private fire investigator</w:t>
      </w:r>
      <w:r>
        <w:rPr>
          <w:rFonts w:ascii="Times New Roman" w:hAnsi="Times New Roman" w:cs="Times New Roman"/>
          <w:i/>
          <w:sz w:val="20"/>
          <w:szCs w:val="20"/>
        </w:rPr>
        <w:t>s</w:t>
      </w:r>
      <w:r w:rsidR="007C0519" w:rsidRPr="008A0F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85C64" w:rsidRPr="008A0F22">
        <w:rPr>
          <w:rFonts w:ascii="Times New Roman" w:hAnsi="Times New Roman" w:cs="Times New Roman"/>
          <w:i/>
          <w:sz w:val="20"/>
          <w:szCs w:val="20"/>
        </w:rPr>
        <w:t>“</w:t>
      </w:r>
      <w:r w:rsidR="007C0519" w:rsidRPr="008A0F22">
        <w:rPr>
          <w:rFonts w:ascii="Times New Roman" w:hAnsi="Times New Roman" w:cs="Times New Roman"/>
          <w:i/>
          <w:sz w:val="20"/>
          <w:szCs w:val="20"/>
        </w:rPr>
        <w:t xml:space="preserve">thought you </w:t>
      </w:r>
      <w:r w:rsidR="00485C64" w:rsidRPr="008A0F22">
        <w:rPr>
          <w:rFonts w:ascii="Times New Roman" w:hAnsi="Times New Roman" w:cs="Times New Roman"/>
          <w:i/>
          <w:sz w:val="20"/>
          <w:szCs w:val="20"/>
        </w:rPr>
        <w:t>learned</w:t>
      </w:r>
      <w:r w:rsidR="007C0519" w:rsidRPr="008A0F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C206C" w:rsidRPr="008A0F22">
        <w:rPr>
          <w:rFonts w:ascii="Times New Roman" w:hAnsi="Times New Roman" w:cs="Times New Roman"/>
          <w:i/>
          <w:sz w:val="20"/>
          <w:szCs w:val="20"/>
        </w:rPr>
        <w:t xml:space="preserve">in the past, </w:t>
      </w:r>
      <w:r>
        <w:rPr>
          <w:rFonts w:ascii="Times New Roman" w:hAnsi="Times New Roman" w:cs="Times New Roman"/>
          <w:i/>
          <w:sz w:val="20"/>
          <w:szCs w:val="20"/>
        </w:rPr>
        <w:t xml:space="preserve">and </w:t>
      </w:r>
      <w:r w:rsidR="007C206C" w:rsidRPr="008A0F22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7C0519" w:rsidRPr="008A0F22">
        <w:rPr>
          <w:rFonts w:ascii="Times New Roman" w:hAnsi="Times New Roman" w:cs="Times New Roman"/>
          <w:i/>
          <w:sz w:val="20"/>
          <w:szCs w:val="20"/>
        </w:rPr>
        <w:t>a</w:t>
      </w:r>
      <w:r w:rsidR="004D6DD0" w:rsidRPr="008A0F22">
        <w:rPr>
          <w:rFonts w:ascii="Times New Roman" w:hAnsi="Times New Roman" w:cs="Times New Roman"/>
          <w:i/>
          <w:sz w:val="20"/>
          <w:szCs w:val="20"/>
        </w:rPr>
        <w:t xml:space="preserve">pplication and </w:t>
      </w:r>
      <w:r w:rsidR="00D37729" w:rsidRPr="008A0F22">
        <w:rPr>
          <w:rFonts w:ascii="Times New Roman" w:hAnsi="Times New Roman" w:cs="Times New Roman"/>
          <w:i/>
          <w:sz w:val="20"/>
          <w:szCs w:val="20"/>
        </w:rPr>
        <w:t>underst</w:t>
      </w:r>
      <w:r w:rsidR="004D6DD0" w:rsidRPr="008A0F22">
        <w:rPr>
          <w:rFonts w:ascii="Times New Roman" w:hAnsi="Times New Roman" w:cs="Times New Roman"/>
          <w:i/>
          <w:sz w:val="20"/>
          <w:szCs w:val="20"/>
        </w:rPr>
        <w:t>and</w:t>
      </w:r>
      <w:r w:rsidR="007C0519" w:rsidRPr="008A0F22">
        <w:rPr>
          <w:rFonts w:ascii="Times New Roman" w:hAnsi="Times New Roman" w:cs="Times New Roman"/>
          <w:i/>
          <w:sz w:val="20"/>
          <w:szCs w:val="20"/>
        </w:rPr>
        <w:t>ing</w:t>
      </w:r>
      <w:r w:rsidR="004D6DD0" w:rsidRPr="008A0F22">
        <w:rPr>
          <w:rFonts w:ascii="Times New Roman" w:hAnsi="Times New Roman" w:cs="Times New Roman"/>
          <w:i/>
          <w:sz w:val="20"/>
          <w:szCs w:val="20"/>
        </w:rPr>
        <w:t xml:space="preserve"> of your legal responsibilities</w:t>
      </w:r>
      <w:r w:rsidR="007C0519" w:rsidRPr="008A0F2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7C206C" w:rsidRPr="008A0F22">
        <w:rPr>
          <w:rFonts w:ascii="Times New Roman" w:hAnsi="Times New Roman" w:cs="Times New Roman"/>
          <w:i/>
          <w:sz w:val="20"/>
          <w:szCs w:val="20"/>
        </w:rPr>
        <w:t>“</w:t>
      </w:r>
      <w:r w:rsidR="007C0519" w:rsidRPr="008A0F22">
        <w:rPr>
          <w:rFonts w:ascii="Times New Roman" w:hAnsi="Times New Roman" w:cs="Times New Roman"/>
          <w:i/>
          <w:sz w:val="20"/>
          <w:szCs w:val="20"/>
        </w:rPr>
        <w:t>what you can and cannot do</w:t>
      </w:r>
      <w:r w:rsidR="007C206C" w:rsidRPr="008A0F22">
        <w:rPr>
          <w:rFonts w:ascii="Times New Roman" w:hAnsi="Times New Roman" w:cs="Times New Roman"/>
          <w:i/>
          <w:sz w:val="20"/>
          <w:szCs w:val="20"/>
        </w:rPr>
        <w:t>”</w:t>
      </w:r>
      <w:r w:rsidR="007C0519" w:rsidRPr="008A0F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85C64" w:rsidRPr="008A0F22">
        <w:rPr>
          <w:rFonts w:ascii="Times New Roman" w:hAnsi="Times New Roman" w:cs="Times New Roman"/>
          <w:i/>
          <w:sz w:val="20"/>
          <w:szCs w:val="20"/>
        </w:rPr>
        <w:t xml:space="preserve">when conducting </w:t>
      </w:r>
      <w:r w:rsidR="003157D0" w:rsidRPr="008A0F22">
        <w:rPr>
          <w:rFonts w:ascii="Times New Roman" w:hAnsi="Times New Roman" w:cs="Times New Roman"/>
          <w:i/>
          <w:sz w:val="20"/>
          <w:szCs w:val="20"/>
        </w:rPr>
        <w:t>origin and</w:t>
      </w:r>
      <w:r w:rsidR="007C206C" w:rsidRPr="008A0F22">
        <w:rPr>
          <w:rFonts w:ascii="Times New Roman" w:hAnsi="Times New Roman" w:cs="Times New Roman"/>
          <w:i/>
          <w:sz w:val="20"/>
          <w:szCs w:val="20"/>
        </w:rPr>
        <w:t xml:space="preserve"> cause public </w:t>
      </w:r>
      <w:r w:rsidR="005C180B">
        <w:rPr>
          <w:rFonts w:ascii="Times New Roman" w:hAnsi="Times New Roman" w:cs="Times New Roman"/>
          <w:i/>
          <w:sz w:val="20"/>
          <w:szCs w:val="20"/>
        </w:rPr>
        <w:t xml:space="preserve">vs. </w:t>
      </w:r>
      <w:r w:rsidR="007C206C" w:rsidRPr="008A0F22">
        <w:rPr>
          <w:rFonts w:ascii="Times New Roman" w:hAnsi="Times New Roman" w:cs="Times New Roman"/>
          <w:i/>
          <w:sz w:val="20"/>
          <w:szCs w:val="20"/>
        </w:rPr>
        <w:t xml:space="preserve">private sector </w:t>
      </w:r>
      <w:r w:rsidR="00485C64" w:rsidRPr="008A0F22">
        <w:rPr>
          <w:rFonts w:ascii="Times New Roman" w:hAnsi="Times New Roman" w:cs="Times New Roman"/>
          <w:i/>
          <w:sz w:val="20"/>
          <w:szCs w:val="20"/>
        </w:rPr>
        <w:t>fire investigations</w:t>
      </w:r>
      <w:r w:rsidR="004D6DD0" w:rsidRPr="008A0F22">
        <w:rPr>
          <w:rFonts w:ascii="Times New Roman" w:hAnsi="Times New Roman" w:cs="Times New Roman"/>
          <w:i/>
          <w:sz w:val="20"/>
          <w:szCs w:val="20"/>
        </w:rPr>
        <w:t>.</w:t>
      </w:r>
      <w:r w:rsidR="00485C64" w:rsidRPr="008A0F22">
        <w:rPr>
          <w:rFonts w:ascii="Times New Roman" w:hAnsi="Times New Roman" w:cs="Times New Roman"/>
          <w:i/>
          <w:sz w:val="20"/>
          <w:szCs w:val="20"/>
        </w:rPr>
        <w:t>”</w:t>
      </w:r>
    </w:p>
    <w:p w:rsidR="00C554BC" w:rsidRDefault="00EE2BAB" w:rsidP="00A93325">
      <w:pPr>
        <w:ind w:left="-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E2BAB">
        <w:rPr>
          <w:rFonts w:ascii="Times New Roman" w:hAnsi="Times New Roman" w:cs="Times New Roman"/>
          <w:b/>
          <w:sz w:val="20"/>
          <w:szCs w:val="20"/>
        </w:rPr>
        <w:t>Criminal Court Room Testimony</w:t>
      </w:r>
      <w:r>
        <w:rPr>
          <w:rFonts w:ascii="Times New Roman" w:hAnsi="Times New Roman" w:cs="Times New Roman"/>
          <w:i/>
          <w:sz w:val="20"/>
          <w:szCs w:val="20"/>
        </w:rPr>
        <w:t>: I</w:t>
      </w:r>
      <w:r w:rsidR="004D6DD0" w:rsidRPr="008A0F22">
        <w:rPr>
          <w:rFonts w:ascii="Times New Roman" w:hAnsi="Times New Roman" w:cs="Times New Roman"/>
          <w:i/>
          <w:sz w:val="20"/>
          <w:szCs w:val="20"/>
        </w:rPr>
        <w:t xml:space="preserve">n-depth </w:t>
      </w:r>
      <w:r>
        <w:rPr>
          <w:rFonts w:ascii="Times New Roman" w:hAnsi="Times New Roman" w:cs="Times New Roman"/>
          <w:i/>
          <w:sz w:val="20"/>
          <w:szCs w:val="20"/>
        </w:rPr>
        <w:t xml:space="preserve">analogy </w:t>
      </w:r>
      <w:r w:rsidR="004D6DD0" w:rsidRPr="008A0F22">
        <w:rPr>
          <w:rFonts w:ascii="Times New Roman" w:hAnsi="Times New Roman" w:cs="Times New Roman"/>
          <w:i/>
          <w:sz w:val="20"/>
          <w:szCs w:val="20"/>
        </w:rPr>
        <w:t xml:space="preserve">of </w:t>
      </w:r>
      <w:r w:rsidR="000C2D38" w:rsidRPr="008A0F22">
        <w:rPr>
          <w:rFonts w:ascii="Times New Roman" w:hAnsi="Times New Roman" w:cs="Times New Roman"/>
          <w:i/>
          <w:sz w:val="20"/>
          <w:szCs w:val="20"/>
        </w:rPr>
        <w:t xml:space="preserve">the </w:t>
      </w:r>
      <w:r>
        <w:rPr>
          <w:rFonts w:ascii="Times New Roman" w:hAnsi="Times New Roman" w:cs="Times New Roman"/>
          <w:i/>
          <w:sz w:val="20"/>
          <w:szCs w:val="20"/>
        </w:rPr>
        <w:t xml:space="preserve">criminal </w:t>
      </w:r>
      <w:r w:rsidR="004D6DD0" w:rsidRPr="008A0F22">
        <w:rPr>
          <w:rFonts w:ascii="Times New Roman" w:hAnsi="Times New Roman" w:cs="Times New Roman"/>
          <w:i/>
          <w:sz w:val="20"/>
          <w:szCs w:val="20"/>
        </w:rPr>
        <w:t>litigation pit-falls and traps “</w:t>
      </w:r>
      <w:r w:rsidR="008D21F4" w:rsidRPr="008A0F22">
        <w:rPr>
          <w:rFonts w:ascii="Times New Roman" w:hAnsi="Times New Roman" w:cs="Times New Roman"/>
          <w:i/>
          <w:sz w:val="20"/>
          <w:szCs w:val="20"/>
        </w:rPr>
        <w:t xml:space="preserve">what </w:t>
      </w:r>
      <w:r w:rsidR="00C554BC" w:rsidRPr="008A0F22">
        <w:rPr>
          <w:rFonts w:ascii="Times New Roman" w:hAnsi="Times New Roman" w:cs="Times New Roman"/>
          <w:i/>
          <w:sz w:val="20"/>
          <w:szCs w:val="20"/>
        </w:rPr>
        <w:t xml:space="preserve">you </w:t>
      </w:r>
      <w:r w:rsidR="00D37729" w:rsidRPr="008A0F22">
        <w:rPr>
          <w:rFonts w:ascii="Times New Roman" w:hAnsi="Times New Roman" w:cs="Times New Roman"/>
          <w:i/>
          <w:sz w:val="20"/>
          <w:szCs w:val="20"/>
        </w:rPr>
        <w:t xml:space="preserve">didn’t </w:t>
      </w:r>
      <w:r w:rsidR="00C554BC" w:rsidRPr="008A0F22">
        <w:rPr>
          <w:rFonts w:ascii="Times New Roman" w:hAnsi="Times New Roman" w:cs="Times New Roman"/>
          <w:i/>
          <w:sz w:val="20"/>
          <w:szCs w:val="20"/>
        </w:rPr>
        <w:t>know</w:t>
      </w:r>
      <w:r w:rsidR="008D21F4" w:rsidRPr="008A0F22">
        <w:rPr>
          <w:rFonts w:ascii="Times New Roman" w:hAnsi="Times New Roman" w:cs="Times New Roman"/>
          <w:i/>
          <w:sz w:val="20"/>
          <w:szCs w:val="20"/>
        </w:rPr>
        <w:t>, what you need to know</w:t>
      </w:r>
      <w:r w:rsidR="00681097">
        <w:rPr>
          <w:rFonts w:ascii="Times New Roman" w:hAnsi="Times New Roman" w:cs="Times New Roman"/>
          <w:i/>
          <w:sz w:val="20"/>
          <w:szCs w:val="20"/>
        </w:rPr>
        <w:t>”</w:t>
      </w:r>
      <w:r>
        <w:rPr>
          <w:rFonts w:ascii="Times New Roman" w:hAnsi="Times New Roman" w:cs="Times New Roman"/>
          <w:i/>
          <w:sz w:val="20"/>
          <w:szCs w:val="20"/>
        </w:rPr>
        <w:t xml:space="preserve"> and to survive </w:t>
      </w:r>
      <w:r w:rsidR="00681097">
        <w:rPr>
          <w:rFonts w:ascii="Times New Roman" w:hAnsi="Times New Roman" w:cs="Times New Roman"/>
          <w:i/>
          <w:sz w:val="20"/>
          <w:szCs w:val="20"/>
        </w:rPr>
        <w:t xml:space="preserve">the courtroom </w:t>
      </w:r>
      <w:r>
        <w:rPr>
          <w:rFonts w:ascii="Times New Roman" w:hAnsi="Times New Roman" w:cs="Times New Roman"/>
          <w:i/>
          <w:sz w:val="20"/>
          <w:szCs w:val="20"/>
        </w:rPr>
        <w:t>Criminal Litigation proceedings.  What</w:t>
      </w:r>
      <w:r w:rsidR="00E95AEC" w:rsidRPr="008A0F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157D0" w:rsidRPr="008A0F22">
        <w:rPr>
          <w:rFonts w:ascii="Times New Roman" w:hAnsi="Times New Roman" w:cs="Times New Roman"/>
          <w:i/>
          <w:sz w:val="20"/>
          <w:szCs w:val="20"/>
        </w:rPr>
        <w:t xml:space="preserve">will be </w:t>
      </w:r>
      <w:r w:rsidR="008620CD" w:rsidRPr="008A0F22">
        <w:rPr>
          <w:rFonts w:ascii="Times New Roman" w:hAnsi="Times New Roman" w:cs="Times New Roman"/>
          <w:i/>
          <w:sz w:val="20"/>
          <w:szCs w:val="20"/>
        </w:rPr>
        <w:t>used against</w:t>
      </w:r>
      <w:r w:rsidR="00E95AEC" w:rsidRPr="008A0F22">
        <w:rPr>
          <w:rFonts w:ascii="Times New Roman" w:hAnsi="Times New Roman" w:cs="Times New Roman"/>
          <w:i/>
          <w:sz w:val="20"/>
          <w:szCs w:val="20"/>
        </w:rPr>
        <w:t xml:space="preserve"> you </w:t>
      </w:r>
      <w:r>
        <w:rPr>
          <w:rFonts w:ascii="Times New Roman" w:hAnsi="Times New Roman" w:cs="Times New Roman"/>
          <w:i/>
          <w:sz w:val="20"/>
          <w:szCs w:val="20"/>
        </w:rPr>
        <w:t xml:space="preserve">and what can you do to </w:t>
      </w:r>
      <w:r w:rsidR="008D21F4" w:rsidRPr="008A0F22">
        <w:rPr>
          <w:rFonts w:ascii="Times New Roman" w:hAnsi="Times New Roman" w:cs="Times New Roman"/>
          <w:i/>
          <w:sz w:val="20"/>
          <w:szCs w:val="20"/>
        </w:rPr>
        <w:t xml:space="preserve">protect yourself </w:t>
      </w:r>
      <w:r w:rsidR="008620CD" w:rsidRPr="008A0F22">
        <w:rPr>
          <w:rFonts w:ascii="Times New Roman" w:hAnsi="Times New Roman" w:cs="Times New Roman"/>
          <w:i/>
          <w:sz w:val="20"/>
          <w:szCs w:val="20"/>
        </w:rPr>
        <w:t xml:space="preserve">as the Fire/Arson/Police/Private Investigator to </w:t>
      </w:r>
      <w:r w:rsidR="004D6DD0" w:rsidRPr="008A0F22">
        <w:rPr>
          <w:rFonts w:ascii="Times New Roman" w:hAnsi="Times New Roman" w:cs="Times New Roman"/>
          <w:i/>
          <w:sz w:val="20"/>
          <w:szCs w:val="20"/>
        </w:rPr>
        <w:t xml:space="preserve">avoid both </w:t>
      </w:r>
      <w:r w:rsidR="00D37729" w:rsidRPr="008A0F22">
        <w:rPr>
          <w:rFonts w:ascii="Times New Roman" w:hAnsi="Times New Roman" w:cs="Times New Roman"/>
          <w:i/>
          <w:sz w:val="20"/>
          <w:szCs w:val="20"/>
        </w:rPr>
        <w:t xml:space="preserve">criminal and civil </w:t>
      </w:r>
      <w:r w:rsidR="008D21F4" w:rsidRPr="008A0F22">
        <w:rPr>
          <w:rFonts w:ascii="Times New Roman" w:hAnsi="Times New Roman" w:cs="Times New Roman"/>
          <w:i/>
          <w:sz w:val="20"/>
          <w:szCs w:val="20"/>
        </w:rPr>
        <w:t xml:space="preserve">liability </w:t>
      </w:r>
      <w:r w:rsidR="008620CD" w:rsidRPr="008A0F22">
        <w:rPr>
          <w:rFonts w:ascii="Times New Roman" w:hAnsi="Times New Roman" w:cs="Times New Roman"/>
          <w:i/>
          <w:sz w:val="20"/>
          <w:szCs w:val="20"/>
        </w:rPr>
        <w:t xml:space="preserve">conducting and </w:t>
      </w:r>
      <w:r w:rsidR="00E95AEC" w:rsidRPr="008A0F22">
        <w:rPr>
          <w:rFonts w:ascii="Times New Roman" w:hAnsi="Times New Roman" w:cs="Times New Roman"/>
          <w:i/>
          <w:sz w:val="20"/>
          <w:szCs w:val="20"/>
        </w:rPr>
        <w:t xml:space="preserve">testifying to </w:t>
      </w:r>
      <w:r w:rsidR="004D6DD0" w:rsidRPr="008A0F22">
        <w:rPr>
          <w:rFonts w:ascii="Times New Roman" w:hAnsi="Times New Roman" w:cs="Times New Roman"/>
          <w:i/>
          <w:sz w:val="20"/>
          <w:szCs w:val="20"/>
        </w:rPr>
        <w:t xml:space="preserve">your </w:t>
      </w:r>
      <w:r w:rsidR="00A93325">
        <w:rPr>
          <w:rFonts w:ascii="Times New Roman" w:hAnsi="Times New Roman" w:cs="Times New Roman"/>
          <w:i/>
          <w:sz w:val="20"/>
          <w:szCs w:val="20"/>
        </w:rPr>
        <w:t xml:space="preserve">origin and cause investigation related to the </w:t>
      </w:r>
      <w:r w:rsidR="00681097">
        <w:rPr>
          <w:rFonts w:ascii="Times New Roman" w:hAnsi="Times New Roman" w:cs="Times New Roman"/>
          <w:i/>
          <w:sz w:val="20"/>
          <w:szCs w:val="20"/>
        </w:rPr>
        <w:t xml:space="preserve">statutory </w:t>
      </w:r>
      <w:r w:rsidR="008620CD" w:rsidRPr="008A0F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C180B">
        <w:rPr>
          <w:rFonts w:ascii="Times New Roman" w:hAnsi="Times New Roman" w:cs="Times New Roman"/>
          <w:i/>
          <w:sz w:val="20"/>
          <w:szCs w:val="20"/>
        </w:rPr>
        <w:t>procedures utilized during the investigation,</w:t>
      </w:r>
      <w:r w:rsidR="00A933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95AEC" w:rsidRPr="008A0F22">
        <w:rPr>
          <w:rFonts w:ascii="Times New Roman" w:hAnsi="Times New Roman" w:cs="Times New Roman"/>
          <w:i/>
          <w:sz w:val="20"/>
          <w:szCs w:val="20"/>
        </w:rPr>
        <w:t xml:space="preserve">and opinions as to </w:t>
      </w:r>
      <w:r w:rsidR="003157D0" w:rsidRPr="008A0F22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E95AEC" w:rsidRPr="008A0F22">
        <w:rPr>
          <w:rFonts w:ascii="Times New Roman" w:hAnsi="Times New Roman" w:cs="Times New Roman"/>
          <w:i/>
          <w:sz w:val="20"/>
          <w:szCs w:val="20"/>
        </w:rPr>
        <w:t>causation</w:t>
      </w:r>
      <w:r w:rsidR="003157D0" w:rsidRPr="008A0F22">
        <w:rPr>
          <w:rFonts w:ascii="Times New Roman" w:hAnsi="Times New Roman" w:cs="Times New Roman"/>
          <w:i/>
          <w:sz w:val="20"/>
          <w:szCs w:val="20"/>
        </w:rPr>
        <w:t xml:space="preserve"> of the fire</w:t>
      </w:r>
      <w:r w:rsidR="004D6DD0" w:rsidRPr="008A0F22">
        <w:rPr>
          <w:rFonts w:ascii="Times New Roman" w:hAnsi="Times New Roman" w:cs="Times New Roman"/>
          <w:i/>
          <w:sz w:val="20"/>
          <w:szCs w:val="20"/>
        </w:rPr>
        <w:t>.</w:t>
      </w:r>
    </w:p>
    <w:p w:rsidR="00A93325" w:rsidRPr="008A0F22" w:rsidRDefault="00A93325" w:rsidP="00A93325">
      <w:pPr>
        <w:ind w:left="-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3325">
        <w:rPr>
          <w:rFonts w:ascii="Times New Roman" w:hAnsi="Times New Roman" w:cs="Times New Roman"/>
          <w:b/>
          <w:sz w:val="20"/>
          <w:szCs w:val="20"/>
        </w:rPr>
        <w:t>Constitutional Law</w:t>
      </w:r>
      <w:r w:rsidRPr="00A93325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681097">
        <w:rPr>
          <w:rFonts w:ascii="Times New Roman" w:hAnsi="Times New Roman" w:cs="Times New Roman"/>
          <w:i/>
          <w:sz w:val="20"/>
          <w:szCs w:val="20"/>
        </w:rPr>
        <w:t>Detailed</w:t>
      </w:r>
      <w:r w:rsidRPr="00A93325">
        <w:rPr>
          <w:rFonts w:ascii="Times New Roman" w:hAnsi="Times New Roman" w:cs="Times New Roman"/>
          <w:i/>
          <w:sz w:val="20"/>
          <w:szCs w:val="20"/>
        </w:rPr>
        <w:t xml:space="preserve"> review address</w:t>
      </w:r>
      <w:r w:rsidR="00681097">
        <w:rPr>
          <w:rFonts w:ascii="Times New Roman" w:hAnsi="Times New Roman" w:cs="Times New Roman"/>
          <w:i/>
          <w:sz w:val="20"/>
          <w:szCs w:val="20"/>
        </w:rPr>
        <w:t>ing</w:t>
      </w:r>
      <w:r w:rsidRPr="00A93325">
        <w:rPr>
          <w:rFonts w:ascii="Times New Roman" w:hAnsi="Times New Roman" w:cs="Times New Roman"/>
          <w:i/>
          <w:sz w:val="20"/>
          <w:szCs w:val="20"/>
        </w:rPr>
        <w:t xml:space="preserve"> the sig</w:t>
      </w:r>
      <w:r w:rsidR="00681097">
        <w:rPr>
          <w:rFonts w:ascii="Times New Roman" w:hAnsi="Times New Roman" w:cs="Times New Roman"/>
          <w:i/>
          <w:sz w:val="20"/>
          <w:szCs w:val="20"/>
        </w:rPr>
        <w:t>nificant changes in the Criminal, State &amp; Federal</w:t>
      </w:r>
      <w:r w:rsidRPr="00A93325">
        <w:rPr>
          <w:rFonts w:ascii="Times New Roman" w:hAnsi="Times New Roman" w:cs="Times New Roman"/>
          <w:i/>
          <w:sz w:val="20"/>
          <w:szCs w:val="20"/>
        </w:rPr>
        <w:t xml:space="preserve"> Statutes that </w:t>
      </w:r>
      <w:r w:rsidR="00681097">
        <w:rPr>
          <w:rFonts w:ascii="Times New Roman" w:hAnsi="Times New Roman" w:cs="Times New Roman"/>
          <w:i/>
          <w:sz w:val="20"/>
          <w:szCs w:val="20"/>
        </w:rPr>
        <w:t xml:space="preserve">can </w:t>
      </w:r>
      <w:r w:rsidRPr="00A93325">
        <w:rPr>
          <w:rFonts w:ascii="Times New Roman" w:hAnsi="Times New Roman" w:cs="Times New Roman"/>
          <w:i/>
          <w:sz w:val="20"/>
          <w:szCs w:val="20"/>
        </w:rPr>
        <w:t xml:space="preserve">drastically alter your investigation procedures including recent Supreme Court rulings/opinions </w:t>
      </w:r>
      <w:r w:rsidR="00681097">
        <w:rPr>
          <w:rFonts w:ascii="Times New Roman" w:hAnsi="Times New Roman" w:cs="Times New Roman"/>
          <w:i/>
          <w:sz w:val="20"/>
          <w:szCs w:val="20"/>
        </w:rPr>
        <w:t>in</w:t>
      </w:r>
      <w:r w:rsidRPr="00A93325">
        <w:rPr>
          <w:rFonts w:ascii="Times New Roman" w:hAnsi="Times New Roman" w:cs="Times New Roman"/>
          <w:i/>
          <w:sz w:val="20"/>
          <w:szCs w:val="20"/>
        </w:rPr>
        <w:t xml:space="preserve"> both the state and federal courts related to Fire Investigation, exigency, consent, </w:t>
      </w:r>
      <w:r w:rsidR="00681097">
        <w:rPr>
          <w:rFonts w:ascii="Times New Roman" w:hAnsi="Times New Roman" w:cs="Times New Roman"/>
          <w:i/>
          <w:sz w:val="20"/>
          <w:szCs w:val="20"/>
        </w:rPr>
        <w:t xml:space="preserve">search </w:t>
      </w:r>
      <w:r w:rsidRPr="00A93325">
        <w:rPr>
          <w:rFonts w:ascii="Times New Roman" w:hAnsi="Times New Roman" w:cs="Times New Roman"/>
          <w:i/>
          <w:sz w:val="20"/>
          <w:szCs w:val="20"/>
        </w:rPr>
        <w:t xml:space="preserve">warrants, search, and seizure </w:t>
      </w:r>
      <w:r w:rsidR="00681097">
        <w:rPr>
          <w:rFonts w:ascii="Times New Roman" w:hAnsi="Times New Roman" w:cs="Times New Roman"/>
          <w:i/>
          <w:sz w:val="20"/>
          <w:szCs w:val="20"/>
        </w:rPr>
        <w:t xml:space="preserve">and rules </w:t>
      </w:r>
      <w:r w:rsidRPr="00A93325">
        <w:rPr>
          <w:rFonts w:ascii="Times New Roman" w:hAnsi="Times New Roman" w:cs="Times New Roman"/>
          <w:i/>
          <w:sz w:val="20"/>
          <w:szCs w:val="20"/>
        </w:rPr>
        <w:t>of evidence, Miranda,</w:t>
      </w:r>
      <w:r w:rsidR="00681097">
        <w:rPr>
          <w:rFonts w:ascii="Times New Roman" w:hAnsi="Times New Roman" w:cs="Times New Roman"/>
          <w:i/>
          <w:sz w:val="20"/>
          <w:szCs w:val="20"/>
        </w:rPr>
        <w:t xml:space="preserve"> and</w:t>
      </w:r>
      <w:r w:rsidRPr="00A93325">
        <w:rPr>
          <w:rFonts w:ascii="Times New Roman" w:hAnsi="Times New Roman" w:cs="Times New Roman"/>
          <w:i/>
          <w:sz w:val="20"/>
          <w:szCs w:val="20"/>
        </w:rPr>
        <w:t xml:space="preserve"> Constitutional Law.</w:t>
      </w:r>
    </w:p>
    <w:p w:rsidR="001A78AB" w:rsidRPr="00EE2BAB" w:rsidRDefault="00005B1D" w:rsidP="004C1599">
      <w:pPr>
        <w:spacing w:after="0"/>
        <w:ind w:left="-720"/>
        <w:rPr>
          <w:b/>
          <w:u w:val="single"/>
        </w:rPr>
      </w:pPr>
      <w:r>
        <w:rPr>
          <w:b/>
        </w:rPr>
        <w:t xml:space="preserve">                                                                     </w:t>
      </w:r>
      <w:r w:rsidR="008A0F22" w:rsidRPr="00EE2BAB">
        <w:rPr>
          <w:b/>
          <w:u w:val="single"/>
        </w:rPr>
        <w:t>Instructors</w:t>
      </w:r>
      <w:r w:rsidR="005F1F82" w:rsidRPr="00EE2BAB">
        <w:rPr>
          <w:b/>
          <w:u w:val="single"/>
        </w:rPr>
        <w:t xml:space="preserve"> Presenting </w:t>
      </w:r>
    </w:p>
    <w:p w:rsidR="00D37729" w:rsidRPr="005C4BFD" w:rsidRDefault="00103F5B" w:rsidP="004C1599">
      <w:pPr>
        <w:spacing w:after="120"/>
        <w:ind w:left="-720" w:hanging="1440"/>
        <w:rPr>
          <w:b/>
        </w:rPr>
      </w:pPr>
      <w:r w:rsidRPr="008A0F22">
        <w:rPr>
          <w:sz w:val="20"/>
          <w:szCs w:val="20"/>
        </w:rPr>
        <w:tab/>
      </w:r>
      <w:r w:rsidR="000C2D38" w:rsidRPr="008A0F22">
        <w:rPr>
          <w:b/>
          <w:u w:val="single"/>
        </w:rPr>
        <w:t xml:space="preserve">Attorney </w:t>
      </w:r>
      <w:r w:rsidR="00D37729" w:rsidRPr="008A0F22">
        <w:rPr>
          <w:b/>
          <w:u w:val="single"/>
        </w:rPr>
        <w:t xml:space="preserve">Brian </w:t>
      </w:r>
      <w:r w:rsidR="004D6DD0" w:rsidRPr="008A0F22">
        <w:rPr>
          <w:b/>
          <w:u w:val="single"/>
        </w:rPr>
        <w:t xml:space="preserve">P. </w:t>
      </w:r>
      <w:r w:rsidR="00D37729" w:rsidRPr="008A0F22">
        <w:rPr>
          <w:b/>
          <w:u w:val="single"/>
        </w:rPr>
        <w:t>Henry</w:t>
      </w:r>
      <w:r w:rsidR="000C2D38" w:rsidRPr="008A0F22">
        <w:rPr>
          <w:b/>
          <w:u w:val="single"/>
        </w:rPr>
        <w:t xml:space="preserve"> ESQ</w:t>
      </w:r>
      <w:r w:rsidR="00D37729" w:rsidRPr="008A0F22">
        <w:rPr>
          <w:b/>
        </w:rPr>
        <w:t xml:space="preserve">, </w:t>
      </w:r>
      <w:r w:rsidR="00237318" w:rsidRPr="008A0F22">
        <w:rPr>
          <w:b/>
        </w:rPr>
        <w:t>CFEI</w:t>
      </w:r>
      <w:r w:rsidR="00237318" w:rsidRPr="008A0F22">
        <w:rPr>
          <w:color w:val="333333"/>
        </w:rPr>
        <w:t>,</w:t>
      </w:r>
      <w:r w:rsidR="00E95AEC" w:rsidRPr="008A0F22">
        <w:rPr>
          <w:color w:val="333333"/>
        </w:rPr>
        <w:t xml:space="preserve"> </w:t>
      </w:r>
      <w:r w:rsidR="00E95AEC" w:rsidRPr="008A0F22">
        <w:t xml:space="preserve">and </w:t>
      </w:r>
      <w:r w:rsidR="000C2D38" w:rsidRPr="008A0F22">
        <w:t xml:space="preserve">President </w:t>
      </w:r>
      <w:r w:rsidR="00E95AEC" w:rsidRPr="008A0F22">
        <w:t xml:space="preserve">of the National </w:t>
      </w:r>
      <w:r w:rsidRPr="008A0F22">
        <w:t>Law Firm of Rolfes</w:t>
      </w:r>
      <w:r w:rsidR="003157D0" w:rsidRPr="008A0F22">
        <w:t xml:space="preserve"> </w:t>
      </w:r>
      <w:r w:rsidR="004D6DD0" w:rsidRPr="008A0F22">
        <w:t>Henry</w:t>
      </w:r>
      <w:r w:rsidRPr="008A0F22">
        <w:t xml:space="preserve"> LPA</w:t>
      </w:r>
      <w:r w:rsidR="00E95AEC" w:rsidRPr="008A0F22">
        <w:t xml:space="preserve">.  Brian has </w:t>
      </w:r>
      <w:r w:rsidR="003C58EF" w:rsidRPr="008A0F22">
        <w:t>extensive</w:t>
      </w:r>
      <w:r w:rsidR="00E95AEC" w:rsidRPr="008A0F22">
        <w:t xml:space="preserve"> litigation and trial experience in the areas of appellate law, insurance</w:t>
      </w:r>
      <w:r w:rsidR="00237318" w:rsidRPr="008A0F22">
        <w:t xml:space="preserve"> law</w:t>
      </w:r>
      <w:r w:rsidR="00E95AEC" w:rsidRPr="008A0F22">
        <w:t>, fire science</w:t>
      </w:r>
      <w:r w:rsidR="00237318" w:rsidRPr="008A0F22">
        <w:t xml:space="preserve"> law</w:t>
      </w:r>
      <w:r w:rsidR="00EE2BAB">
        <w:t xml:space="preserve">, </w:t>
      </w:r>
      <w:r w:rsidR="00E95AEC" w:rsidRPr="008A0F22">
        <w:t>fire investigation, and product liability</w:t>
      </w:r>
      <w:r w:rsidR="00237318" w:rsidRPr="008A0F22">
        <w:t xml:space="preserve"> Law</w:t>
      </w:r>
      <w:r w:rsidR="00EF3D3B" w:rsidRPr="008A0F22">
        <w:t>.  Brian represents</w:t>
      </w:r>
      <w:r w:rsidR="00237318" w:rsidRPr="008A0F22">
        <w:t xml:space="preserve"> hundreds of expert witnesses</w:t>
      </w:r>
      <w:r w:rsidR="00631914" w:rsidRPr="008A0F22">
        <w:t xml:space="preserve"> related to discovery issues, and expert preclusion</w:t>
      </w:r>
      <w:r w:rsidR="003157D0" w:rsidRPr="008A0F22">
        <w:t xml:space="preserve"> including Federal Daubert Challenges</w:t>
      </w:r>
      <w:r w:rsidR="005F1F82">
        <w:t xml:space="preserve"> and </w:t>
      </w:r>
      <w:r w:rsidR="00EE2BAB">
        <w:t xml:space="preserve">Evidence </w:t>
      </w:r>
      <w:r w:rsidR="005F1F82">
        <w:t>Spoliation issues</w:t>
      </w:r>
      <w:r w:rsidR="00460C1A" w:rsidRPr="008A0F22">
        <w:t xml:space="preserve">. </w:t>
      </w:r>
      <w:r w:rsidR="00FD7F7B">
        <w:t xml:space="preserve"> </w:t>
      </w:r>
      <w:r w:rsidR="004C1599">
        <w:t xml:space="preserve">         </w:t>
      </w:r>
      <w:r w:rsidR="005C4BFD" w:rsidRPr="005C4BFD">
        <w:rPr>
          <w:b/>
        </w:rPr>
        <w:t xml:space="preserve">8:00 am to 4:00 pm  </w:t>
      </w:r>
      <w:r w:rsidR="004C1599" w:rsidRPr="005C4BFD">
        <w:rPr>
          <w:b/>
        </w:rPr>
        <w:t xml:space="preserve"> </w:t>
      </w:r>
      <w:r w:rsidR="005C4BFD" w:rsidRPr="005C4BFD">
        <w:rPr>
          <w:b/>
        </w:rPr>
        <w:t xml:space="preserve">      </w:t>
      </w:r>
      <w:r w:rsidR="004C1599" w:rsidRPr="005C4BFD">
        <w:rPr>
          <w:b/>
        </w:rPr>
        <w:t xml:space="preserve">  </w:t>
      </w:r>
      <w:r w:rsidR="005F1F82" w:rsidRPr="005C4BFD">
        <w:rPr>
          <w:b/>
        </w:rPr>
        <w:t>(March 4</w:t>
      </w:r>
      <w:r w:rsidR="005F1F82" w:rsidRPr="005C4BFD">
        <w:rPr>
          <w:b/>
          <w:vertAlign w:val="superscript"/>
        </w:rPr>
        <w:t xml:space="preserve">th </w:t>
      </w:r>
      <w:r w:rsidR="005F1F82" w:rsidRPr="005C4BFD">
        <w:rPr>
          <w:b/>
        </w:rPr>
        <w:t>and 5</w:t>
      </w:r>
      <w:r w:rsidR="005F1F82" w:rsidRPr="005C4BFD">
        <w:rPr>
          <w:b/>
          <w:vertAlign w:val="superscript"/>
        </w:rPr>
        <w:t>th</w:t>
      </w:r>
      <w:r w:rsidR="005F1F82" w:rsidRPr="005C4BFD">
        <w:rPr>
          <w:b/>
        </w:rPr>
        <w:t>)</w:t>
      </w:r>
    </w:p>
    <w:p w:rsidR="004C1599" w:rsidRDefault="00103F5B" w:rsidP="004C1599">
      <w:pPr>
        <w:spacing w:after="0"/>
        <w:ind w:left="-720"/>
      </w:pPr>
      <w:r w:rsidRPr="008A0F22">
        <w:rPr>
          <w:b/>
          <w:u w:val="single"/>
        </w:rPr>
        <w:t xml:space="preserve">Attorney </w:t>
      </w:r>
      <w:r w:rsidR="00D37729" w:rsidRPr="008A0F22">
        <w:rPr>
          <w:b/>
          <w:u w:val="single"/>
        </w:rPr>
        <w:t>Donna Norton</w:t>
      </w:r>
      <w:r w:rsidRPr="008A0F22">
        <w:t>, State of Illinois Judicial Staff Attorney for the Office of the Chief Judge</w:t>
      </w:r>
      <w:r w:rsidR="00E95AEC" w:rsidRPr="008A0F22">
        <w:t>,</w:t>
      </w:r>
      <w:r w:rsidR="00237318" w:rsidRPr="008A0F22">
        <w:t xml:space="preserve"> </w:t>
      </w:r>
      <w:r w:rsidR="00E95AEC" w:rsidRPr="008A0F22">
        <w:t xml:space="preserve">Donna is a former </w:t>
      </w:r>
      <w:r w:rsidR="00237318" w:rsidRPr="008A0F22">
        <w:t xml:space="preserve">veteran of 28 years with the Criminal Prosecution Bureau of the </w:t>
      </w:r>
      <w:r w:rsidR="00E95AEC" w:rsidRPr="008A0F22">
        <w:t xml:space="preserve">Cook County </w:t>
      </w:r>
      <w:r w:rsidR="00237318" w:rsidRPr="008A0F22">
        <w:t>State’s</w:t>
      </w:r>
      <w:r w:rsidR="00E95AEC" w:rsidRPr="008A0F22">
        <w:t xml:space="preserve"> Attorney </w:t>
      </w:r>
      <w:r w:rsidR="00237318" w:rsidRPr="008A0F22">
        <w:t xml:space="preserve">as an ASA Prosecutor and Supervisor </w:t>
      </w:r>
      <w:r w:rsidR="00E95AEC" w:rsidRPr="008A0F22">
        <w:t>specialized in prosecuting homicide</w:t>
      </w:r>
      <w:r w:rsidR="00237318" w:rsidRPr="008A0F22">
        <w:t>s</w:t>
      </w:r>
      <w:r w:rsidR="00E95AEC" w:rsidRPr="008A0F22">
        <w:t xml:space="preserve">, </w:t>
      </w:r>
      <w:r w:rsidR="00237318" w:rsidRPr="008A0F22">
        <w:t>property,</w:t>
      </w:r>
      <w:r w:rsidR="00E95AEC" w:rsidRPr="008A0F22">
        <w:t xml:space="preserve"> and </w:t>
      </w:r>
      <w:r w:rsidR="00237318" w:rsidRPr="008A0F22">
        <w:t>financial</w:t>
      </w:r>
      <w:r w:rsidR="00E95AEC" w:rsidRPr="008A0F22">
        <w:t xml:space="preserve"> crimes</w:t>
      </w:r>
      <w:r w:rsidR="00631914" w:rsidRPr="008A0F22">
        <w:t>, Prosecution and Criminal Procedural law.</w:t>
      </w:r>
      <w:r w:rsidR="008707D7" w:rsidRPr="008A0F22">
        <w:t xml:space="preserve"> </w:t>
      </w:r>
      <w:r w:rsidR="00460C1A">
        <w:t xml:space="preserve"> </w:t>
      </w:r>
    </w:p>
    <w:p w:rsidR="005C4BFD" w:rsidRDefault="00103F5B" w:rsidP="005C4BFD">
      <w:pPr>
        <w:spacing w:after="0"/>
        <w:ind w:left="-720"/>
      </w:pPr>
      <w:r w:rsidRPr="008A0F22">
        <w:rPr>
          <w:b/>
          <w:u w:val="single"/>
        </w:rPr>
        <w:t xml:space="preserve">Attorney </w:t>
      </w:r>
      <w:r w:rsidR="00D37729" w:rsidRPr="008A0F22">
        <w:rPr>
          <w:b/>
          <w:u w:val="single"/>
        </w:rPr>
        <w:t xml:space="preserve">Dan </w:t>
      </w:r>
      <w:r w:rsidR="000C2D38" w:rsidRPr="008A0F22">
        <w:rPr>
          <w:b/>
          <w:u w:val="single"/>
        </w:rPr>
        <w:t>Calandriello</w:t>
      </w:r>
      <w:r w:rsidR="000C2D38" w:rsidRPr="008A0F22">
        <w:rPr>
          <w:color w:val="333333"/>
        </w:rPr>
        <w:t xml:space="preserve">, </w:t>
      </w:r>
      <w:r w:rsidR="000C2D38" w:rsidRPr="008A0F22">
        <w:t xml:space="preserve">Law Offices of </w:t>
      </w:r>
      <w:r w:rsidR="007C0519" w:rsidRPr="008A0F22">
        <w:t>Calandriello,</w:t>
      </w:r>
      <w:r w:rsidR="008707D7" w:rsidRPr="008A0F22">
        <w:t xml:space="preserve"> </w:t>
      </w:r>
      <w:r w:rsidR="00485C64" w:rsidRPr="008A0F22">
        <w:t xml:space="preserve">Dan is a </w:t>
      </w:r>
      <w:r w:rsidR="00A93325">
        <w:t xml:space="preserve">criminal </w:t>
      </w:r>
      <w:r w:rsidR="00485C64" w:rsidRPr="008A0F22">
        <w:t>defense attorney s</w:t>
      </w:r>
      <w:r w:rsidR="000C2D38" w:rsidRPr="008A0F22">
        <w:t>pecializing in Civil Litigation and Criminal Defense</w:t>
      </w:r>
      <w:r w:rsidR="00237318" w:rsidRPr="008A0F22">
        <w:t>, Dan is a former Cook County ASA</w:t>
      </w:r>
      <w:r w:rsidR="00631914" w:rsidRPr="008A0F22">
        <w:t xml:space="preserve"> </w:t>
      </w:r>
      <w:r w:rsidR="00A93325">
        <w:t xml:space="preserve">with </w:t>
      </w:r>
      <w:r w:rsidR="004C1599">
        <w:t xml:space="preserve">the </w:t>
      </w:r>
      <w:r w:rsidR="00A93325" w:rsidRPr="00A93325">
        <w:t xml:space="preserve">Criminal Prosecution Bureau of the Cook County State’s Attorney </w:t>
      </w:r>
      <w:r w:rsidR="008707D7" w:rsidRPr="008A0F22">
        <w:t xml:space="preserve">with extensive trial experience </w:t>
      </w:r>
      <w:r w:rsidR="00237318" w:rsidRPr="008A0F22">
        <w:t>specializing in Prosecution and Criminal Procedural law.</w:t>
      </w:r>
      <w:r w:rsidR="00A93325">
        <w:t xml:space="preserve">  </w:t>
      </w:r>
      <w:r w:rsidR="004C1599">
        <w:t xml:space="preserve">  </w:t>
      </w:r>
    </w:p>
    <w:p w:rsidR="000C2D38" w:rsidRPr="005C4BFD" w:rsidRDefault="005C4BFD" w:rsidP="004C1599">
      <w:pPr>
        <w:spacing w:after="120"/>
        <w:ind w:left="-720"/>
        <w:rPr>
          <w:b/>
        </w:rPr>
      </w:pPr>
      <w:r w:rsidRPr="005C4BFD">
        <w:rPr>
          <w:b/>
        </w:rPr>
        <w:t xml:space="preserve">                                                                                                                      8:00 am to 4:00 pm           (March 6th)                                                                                                                                  </w:t>
      </w:r>
    </w:p>
    <w:p w:rsidR="00D37729" w:rsidRPr="005C4BFD" w:rsidRDefault="000C2D38" w:rsidP="004C1599">
      <w:pPr>
        <w:spacing w:after="240"/>
        <w:ind w:left="-720"/>
        <w:rPr>
          <w:b/>
        </w:rPr>
      </w:pPr>
      <w:r w:rsidRPr="008A0F22">
        <w:rPr>
          <w:b/>
          <w:u w:val="single"/>
        </w:rPr>
        <w:t xml:space="preserve">Attorney </w:t>
      </w:r>
      <w:r w:rsidR="00D37729" w:rsidRPr="008A0F22">
        <w:rPr>
          <w:b/>
          <w:u w:val="single"/>
        </w:rPr>
        <w:t>Chris Regis</w:t>
      </w:r>
      <w:r w:rsidRPr="008A0F22">
        <w:t xml:space="preserve">, Chief Legal Consul Inspector General City of </w:t>
      </w:r>
      <w:r w:rsidR="00631914" w:rsidRPr="008A0F22">
        <w:t>Joliet, Chris specializes in Constitutional Law that affect</w:t>
      </w:r>
      <w:r w:rsidR="004C1599">
        <w:t>s</w:t>
      </w:r>
      <w:r w:rsidR="00631914" w:rsidRPr="008A0F22">
        <w:t xml:space="preserve"> </w:t>
      </w:r>
      <w:r w:rsidR="00A51351" w:rsidRPr="008A0F22">
        <w:t xml:space="preserve">law enforcement </w:t>
      </w:r>
      <w:r w:rsidR="00631914" w:rsidRPr="008A0F22">
        <w:t xml:space="preserve">operations </w:t>
      </w:r>
      <w:r w:rsidR="00A51351" w:rsidRPr="008A0F22">
        <w:t>and investigative procedures</w:t>
      </w:r>
      <w:r w:rsidR="004C1599">
        <w:t>,</w:t>
      </w:r>
      <w:r w:rsidR="00A51351" w:rsidRPr="008A0F22">
        <w:t xml:space="preserve"> </w:t>
      </w:r>
      <w:r w:rsidR="00631914" w:rsidRPr="008A0F22">
        <w:t xml:space="preserve">examining Federal and State court decision that continually impact how to conduct </w:t>
      </w:r>
      <w:r w:rsidR="003C58EF" w:rsidRPr="008A0F22">
        <w:t xml:space="preserve">criminal </w:t>
      </w:r>
      <w:r w:rsidR="00631914" w:rsidRPr="008A0F22">
        <w:t>investigations and other law enforcement activities</w:t>
      </w:r>
      <w:r w:rsidR="003157D0" w:rsidRPr="008A0F22">
        <w:t xml:space="preserve"> related to the 4</w:t>
      </w:r>
      <w:r w:rsidR="003157D0" w:rsidRPr="008A0F22">
        <w:rPr>
          <w:vertAlign w:val="superscript"/>
        </w:rPr>
        <w:t>th</w:t>
      </w:r>
      <w:r w:rsidR="003157D0" w:rsidRPr="008A0F22">
        <w:t>, 5</w:t>
      </w:r>
      <w:r w:rsidR="003157D0" w:rsidRPr="008A0F22">
        <w:rPr>
          <w:vertAlign w:val="superscript"/>
        </w:rPr>
        <w:t>th</w:t>
      </w:r>
      <w:r w:rsidR="003157D0" w:rsidRPr="008A0F22">
        <w:t xml:space="preserve"> and 14</w:t>
      </w:r>
      <w:r w:rsidR="003157D0" w:rsidRPr="008A0F22">
        <w:rPr>
          <w:vertAlign w:val="superscript"/>
        </w:rPr>
        <w:t>th</w:t>
      </w:r>
      <w:r w:rsidR="003157D0" w:rsidRPr="008A0F22">
        <w:t xml:space="preserve">  Amendments, Search and Seizure, Miranda, E</w:t>
      </w:r>
      <w:r w:rsidR="008620CD" w:rsidRPr="008A0F22">
        <w:t>xclusionary Rule</w:t>
      </w:r>
      <w:r w:rsidR="00631914" w:rsidRPr="008A0F22">
        <w:t>.</w:t>
      </w:r>
      <w:r w:rsidR="005F1F82">
        <w:t xml:space="preserve">  </w:t>
      </w:r>
      <w:r w:rsidR="00460C1A">
        <w:t xml:space="preserve">   </w:t>
      </w:r>
      <w:r w:rsidR="005C4BFD" w:rsidRPr="005C4BFD">
        <w:rPr>
          <w:b/>
        </w:rPr>
        <w:t xml:space="preserve">8:00 am to 4:00 pm      </w:t>
      </w:r>
      <w:r w:rsidR="004C1599" w:rsidRPr="005C4BFD">
        <w:rPr>
          <w:b/>
        </w:rPr>
        <w:t xml:space="preserve">     </w:t>
      </w:r>
      <w:r w:rsidR="005F1F82" w:rsidRPr="005C4BFD">
        <w:rPr>
          <w:b/>
        </w:rPr>
        <w:t>(March 7</w:t>
      </w:r>
      <w:r w:rsidR="005F1F82" w:rsidRPr="005C4BFD">
        <w:rPr>
          <w:b/>
          <w:vertAlign w:val="superscript"/>
        </w:rPr>
        <w:t>th</w:t>
      </w:r>
      <w:r w:rsidR="005F1F82" w:rsidRPr="005C4BFD">
        <w:rPr>
          <w:b/>
        </w:rPr>
        <w:t xml:space="preserve">) </w:t>
      </w:r>
    </w:p>
    <w:p w:rsidR="005F1F82" w:rsidRDefault="00D25A07" w:rsidP="004C1599">
      <w:pPr>
        <w:ind w:left="-720"/>
      </w:pPr>
      <w:r w:rsidRPr="005F1F82">
        <w:t xml:space="preserve">Conference cost </w:t>
      </w:r>
      <w:r w:rsidRPr="005F1F82">
        <w:rPr>
          <w:b/>
        </w:rPr>
        <w:t>$110.00</w:t>
      </w:r>
      <w:r w:rsidR="00A917BE" w:rsidRPr="005F1F82">
        <w:t xml:space="preserve"> </w:t>
      </w:r>
      <w:r w:rsidRPr="005F1F82">
        <w:rPr>
          <w:b/>
        </w:rPr>
        <w:t>payable through Event</w:t>
      </w:r>
      <w:r w:rsidR="008E663F">
        <w:rPr>
          <w:b/>
        </w:rPr>
        <w:t>brite</w:t>
      </w:r>
      <w:r w:rsidR="00813707">
        <w:rPr>
          <w:b/>
        </w:rPr>
        <w:t>, go</w:t>
      </w:r>
      <w:r w:rsidR="005C4BFD">
        <w:rPr>
          <w:b/>
        </w:rPr>
        <w:t xml:space="preserve"> to event</w:t>
      </w:r>
      <w:r w:rsidR="009F4227">
        <w:rPr>
          <w:b/>
        </w:rPr>
        <w:t xml:space="preserve"> Eventbrite.com - Will Cook Grundy Fire Investigation 13 Annual Training Conference 2019 </w:t>
      </w:r>
      <w:r w:rsidR="006F6DAC">
        <w:rPr>
          <w:b/>
        </w:rPr>
        <w:t xml:space="preserve">for tickets </w:t>
      </w:r>
      <w:r w:rsidR="005C4BFD">
        <w:rPr>
          <w:b/>
        </w:rPr>
        <w:t xml:space="preserve">or </w:t>
      </w:r>
      <w:r w:rsidR="008E663F">
        <w:rPr>
          <w:b/>
        </w:rPr>
        <w:t xml:space="preserve">payable </w:t>
      </w:r>
      <w:r w:rsidR="005C4BFD">
        <w:rPr>
          <w:b/>
        </w:rPr>
        <w:t xml:space="preserve">by </w:t>
      </w:r>
      <w:r w:rsidR="002434E3">
        <w:rPr>
          <w:b/>
        </w:rPr>
        <w:t>D</w:t>
      </w:r>
      <w:r w:rsidR="00FB7843" w:rsidRPr="005F1F82">
        <w:rPr>
          <w:b/>
        </w:rPr>
        <w:t xml:space="preserve">epartment </w:t>
      </w:r>
      <w:r w:rsidR="00A917BE" w:rsidRPr="005F1F82">
        <w:rPr>
          <w:b/>
        </w:rPr>
        <w:t>P.O or C</w:t>
      </w:r>
      <w:r w:rsidRPr="005F1F82">
        <w:rPr>
          <w:b/>
        </w:rPr>
        <w:t>heck</w:t>
      </w:r>
      <w:r w:rsidR="00A917BE" w:rsidRPr="005F1F82">
        <w:t xml:space="preserve">.  Included each day is a </w:t>
      </w:r>
      <w:r w:rsidR="003C58EF" w:rsidRPr="005F1F82">
        <w:t xml:space="preserve">continental </w:t>
      </w:r>
      <w:r w:rsidR="00FB7843" w:rsidRPr="005F1F82">
        <w:t>breakfast and afternoon refreshments</w:t>
      </w:r>
      <w:r w:rsidR="008707D7" w:rsidRPr="005F1F82">
        <w:t xml:space="preserve">, all conference materials will provided as handout materials </w:t>
      </w:r>
      <w:r w:rsidR="00EF3D3B" w:rsidRPr="005F1F82">
        <w:t>or available through</w:t>
      </w:r>
      <w:r w:rsidR="008707D7" w:rsidRPr="005F1F82">
        <w:t xml:space="preserve"> </w:t>
      </w:r>
      <w:r w:rsidR="005F1F82">
        <w:t xml:space="preserve">the </w:t>
      </w:r>
      <w:r w:rsidR="008707D7" w:rsidRPr="005F1F82">
        <w:t>Drop Box</w:t>
      </w:r>
      <w:r w:rsidR="00A917BE" w:rsidRPr="005F1F82">
        <w:t xml:space="preserve">.  </w:t>
      </w:r>
      <w:r w:rsidR="00460C1A" w:rsidRPr="00460C1A">
        <w:rPr>
          <w:b/>
          <w:i/>
        </w:rPr>
        <w:t>Registration and detailed instructor Bios</w:t>
      </w:r>
      <w:r w:rsidR="00460C1A" w:rsidRPr="00460C1A">
        <w:t xml:space="preserve"> </w:t>
      </w:r>
      <w:r w:rsidR="00460C1A">
        <w:t xml:space="preserve">are </w:t>
      </w:r>
      <w:r w:rsidR="00460C1A" w:rsidRPr="00460C1A">
        <w:t xml:space="preserve">posted on the </w:t>
      </w:r>
      <w:r w:rsidR="00460C1A" w:rsidRPr="00460C1A">
        <w:rPr>
          <w:b/>
        </w:rPr>
        <w:t>wcgcfitf.org</w:t>
      </w:r>
      <w:r w:rsidR="00460C1A" w:rsidRPr="00460C1A">
        <w:t xml:space="preserve"> also available on the </w:t>
      </w:r>
      <w:r w:rsidR="00460C1A" w:rsidRPr="00460C1A">
        <w:rPr>
          <w:b/>
        </w:rPr>
        <w:t>WCGCFITF Face book page</w:t>
      </w:r>
      <w:r w:rsidR="00460C1A" w:rsidRPr="00460C1A">
        <w:t xml:space="preserve"> and Illinois IAAI Chapter website </w:t>
      </w:r>
      <w:r w:rsidR="00460C1A" w:rsidRPr="00460C1A">
        <w:rPr>
          <w:b/>
        </w:rPr>
        <w:t>www.il-iaai.com</w:t>
      </w:r>
      <w:r w:rsidR="00460C1A" w:rsidRPr="00460C1A">
        <w:t xml:space="preserve">  </w:t>
      </w:r>
    </w:p>
    <w:p w:rsidR="004C1599" w:rsidRDefault="004C1599" w:rsidP="004C1599">
      <w:pPr>
        <w:ind w:left="-720"/>
      </w:pPr>
    </w:p>
    <w:p w:rsidR="00A51351" w:rsidRDefault="008620CD" w:rsidP="006A4033">
      <w:pPr>
        <w:tabs>
          <w:tab w:val="left" w:pos="4308"/>
        </w:tabs>
        <w:spacing w:after="0"/>
        <w:ind w:lef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Pre- Registration </w:t>
      </w:r>
      <w:r w:rsidR="00A51351">
        <w:rPr>
          <w:b/>
          <w:sz w:val="36"/>
          <w:szCs w:val="36"/>
        </w:rPr>
        <w:t xml:space="preserve">Purchase Order </w:t>
      </w:r>
      <w:r w:rsidR="00A51351" w:rsidRPr="00A51351">
        <w:rPr>
          <w:b/>
          <w:sz w:val="36"/>
          <w:szCs w:val="36"/>
        </w:rPr>
        <w:t>Registration</w:t>
      </w:r>
    </w:p>
    <w:p w:rsidR="006A4033" w:rsidRPr="006A4033" w:rsidRDefault="006A4033" w:rsidP="006A4033">
      <w:pPr>
        <w:tabs>
          <w:tab w:val="left" w:pos="4308"/>
        </w:tabs>
        <w:spacing w:after="0"/>
        <w:ind w:left="-720"/>
        <w:jc w:val="center"/>
      </w:pPr>
    </w:p>
    <w:p w:rsidR="00A51351" w:rsidRPr="00C972DB" w:rsidRDefault="00A51351" w:rsidP="005321BA">
      <w:pPr>
        <w:spacing w:after="120"/>
        <w:ind w:left="-720"/>
      </w:pPr>
      <w:r w:rsidRPr="00C972DB">
        <w:t>Name: __________________________________</w:t>
      </w:r>
      <w:r w:rsidR="005321BA">
        <w:t>___</w:t>
      </w:r>
      <w:r w:rsidRPr="00C972DB">
        <w:t>__</w:t>
      </w:r>
      <w:r w:rsidR="005321BA">
        <w:t>___</w:t>
      </w:r>
      <w:r w:rsidRPr="00C972DB">
        <w:t>_ Department: ___</w:t>
      </w:r>
      <w:r w:rsidR="005321BA">
        <w:t>__________</w:t>
      </w:r>
      <w:r w:rsidRPr="00C972DB">
        <w:t>__________________________</w:t>
      </w:r>
    </w:p>
    <w:p w:rsidR="00A51351" w:rsidRPr="00C972DB" w:rsidRDefault="00A51351" w:rsidP="005321BA">
      <w:pPr>
        <w:spacing w:after="120"/>
        <w:ind w:left="-720"/>
      </w:pPr>
      <w:r w:rsidRPr="00C972DB">
        <w:t>Title: _________________________________</w:t>
      </w:r>
      <w:r w:rsidR="005321BA">
        <w:t>________</w:t>
      </w:r>
      <w:r w:rsidRPr="00C972DB">
        <w:t>____</w:t>
      </w:r>
      <w:r w:rsidR="005321BA">
        <w:t>C</w:t>
      </w:r>
      <w:r w:rsidR="00EF3D3B" w:rsidRPr="00C972DB">
        <w:t>ellular</w:t>
      </w:r>
      <w:r w:rsidRPr="00C972DB">
        <w:t xml:space="preserve"> Contact: </w:t>
      </w:r>
      <w:r w:rsidR="005321BA">
        <w:t xml:space="preserve">(____)__ </w:t>
      </w:r>
      <w:r w:rsidRPr="00C972DB">
        <w:t>____________________</w:t>
      </w:r>
      <w:r w:rsidR="005321BA">
        <w:t>__</w:t>
      </w:r>
      <w:r w:rsidRPr="00C972DB">
        <w:t xml:space="preserve">______ </w:t>
      </w:r>
    </w:p>
    <w:p w:rsidR="00A51351" w:rsidRPr="00C972DB" w:rsidRDefault="00A51351" w:rsidP="005321BA">
      <w:pPr>
        <w:spacing w:after="120"/>
        <w:ind w:left="-720"/>
      </w:pPr>
      <w:r w:rsidRPr="00C972DB">
        <w:t>Email Contact: ________</w:t>
      </w:r>
      <w:r w:rsidR="005321BA">
        <w:t>_____________________________Dept: Email: ____</w:t>
      </w:r>
      <w:r w:rsidRPr="00C972DB">
        <w:t>________</w:t>
      </w:r>
      <w:r w:rsidR="005321BA">
        <w:t>__</w:t>
      </w:r>
      <w:r w:rsidRPr="00C972DB">
        <w:t>_________________________</w:t>
      </w:r>
    </w:p>
    <w:p w:rsidR="00A51351" w:rsidRPr="00C972DB" w:rsidRDefault="00A51351" w:rsidP="005321BA">
      <w:pPr>
        <w:spacing w:after="120"/>
        <w:ind w:left="-720"/>
      </w:pPr>
      <w:r w:rsidRPr="00C972DB">
        <w:t xml:space="preserve">Certification Level:  </w:t>
      </w:r>
      <w:r w:rsidRPr="00C972D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972DB">
        <w:instrText xml:space="preserve"> FORMCHECKBOX </w:instrText>
      </w:r>
      <w:r w:rsidR="00C15F95">
        <w:fldChar w:fldCharType="separate"/>
      </w:r>
      <w:r w:rsidRPr="00C972DB">
        <w:fldChar w:fldCharType="end"/>
      </w:r>
      <w:bookmarkEnd w:id="1"/>
      <w:r w:rsidRPr="00C972DB">
        <w:t xml:space="preserve"> Arson Investigator  </w:t>
      </w:r>
      <w:r w:rsidRPr="00C972D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972DB">
        <w:instrText xml:space="preserve"> FORMCHECKBOX </w:instrText>
      </w:r>
      <w:r w:rsidR="00C15F95">
        <w:fldChar w:fldCharType="separate"/>
      </w:r>
      <w:r w:rsidRPr="00C972DB">
        <w:fldChar w:fldCharType="end"/>
      </w:r>
      <w:bookmarkEnd w:id="2"/>
      <w:r w:rsidRPr="00C972DB">
        <w:t xml:space="preserve"> Fire Investigator </w:t>
      </w:r>
      <w:r w:rsidRPr="00C972D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972DB">
        <w:instrText xml:space="preserve"> FORMCHECKBOX </w:instrText>
      </w:r>
      <w:r w:rsidR="00C15F95">
        <w:fldChar w:fldCharType="separate"/>
      </w:r>
      <w:r w:rsidRPr="00C972DB">
        <w:fldChar w:fldCharType="end"/>
      </w:r>
      <w:bookmarkEnd w:id="3"/>
      <w:r w:rsidRPr="00C972DB">
        <w:t xml:space="preserve"> Law Enforcement Investigator  </w:t>
      </w:r>
      <w:r w:rsidRPr="00C972D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C972DB">
        <w:instrText xml:space="preserve"> FORMCHECKBOX </w:instrText>
      </w:r>
      <w:r w:rsidR="00C15F95">
        <w:fldChar w:fldCharType="separate"/>
      </w:r>
      <w:r w:rsidRPr="00C972DB">
        <w:fldChar w:fldCharType="end"/>
      </w:r>
      <w:bookmarkEnd w:id="4"/>
      <w:r w:rsidRPr="00C972DB">
        <w:t xml:space="preserve"> Private Investigator </w:t>
      </w:r>
    </w:p>
    <w:p w:rsidR="00A51351" w:rsidRPr="00C972DB" w:rsidRDefault="00A51351" w:rsidP="005321BA">
      <w:pPr>
        <w:spacing w:after="120"/>
        <w:ind w:left="-720"/>
      </w:pPr>
      <w:r w:rsidRPr="00C972DB">
        <w:t>Billing Address: ________________________</w:t>
      </w:r>
      <w:r w:rsidR="005321BA">
        <w:t>_</w:t>
      </w:r>
      <w:r w:rsidRPr="00C972DB">
        <w:t>_________________________</w:t>
      </w:r>
      <w:r w:rsidR="005321BA">
        <w:t>____________</w:t>
      </w:r>
      <w:r w:rsidRPr="00C972DB">
        <w:t>__________________</w:t>
      </w:r>
      <w:r w:rsidR="005321BA">
        <w:t>_</w:t>
      </w:r>
      <w:r w:rsidRPr="00C972DB">
        <w:t>_____</w:t>
      </w:r>
    </w:p>
    <w:p w:rsidR="00A51351" w:rsidRPr="00C972DB" w:rsidRDefault="00A51351" w:rsidP="005321BA">
      <w:pPr>
        <w:spacing w:after="120"/>
        <w:ind w:left="-720"/>
      </w:pPr>
      <w:r w:rsidRPr="00C972DB">
        <w:t>City: ________________________</w:t>
      </w:r>
      <w:r w:rsidR="005321BA">
        <w:t>__</w:t>
      </w:r>
      <w:r w:rsidRPr="00C972DB">
        <w:t>__</w:t>
      </w:r>
      <w:r w:rsidR="005321BA">
        <w:t>__</w:t>
      </w:r>
      <w:r w:rsidRPr="00C972DB">
        <w:t>_____ State: ______________</w:t>
      </w:r>
      <w:r w:rsidR="005321BA">
        <w:t>______</w:t>
      </w:r>
      <w:r w:rsidRPr="00C972DB">
        <w:t xml:space="preserve">____ </w:t>
      </w:r>
      <w:r w:rsidR="005321BA">
        <w:t xml:space="preserve">       </w:t>
      </w:r>
      <w:r w:rsidRPr="00C972DB">
        <w:t>Zip Code: __________________</w:t>
      </w:r>
    </w:p>
    <w:p w:rsidR="00A51351" w:rsidRPr="00C972DB" w:rsidRDefault="005321BA" w:rsidP="005321BA">
      <w:pPr>
        <w:spacing w:after="120"/>
        <w:ind w:left="-720"/>
      </w:pPr>
      <w:r>
        <w:t xml:space="preserve">Payee </w:t>
      </w:r>
      <w:r w:rsidR="00A51351" w:rsidRPr="00C972DB">
        <w:t>Attention of: ___________________________</w:t>
      </w:r>
      <w:r>
        <w:t>__</w:t>
      </w:r>
      <w:r w:rsidR="00A51351" w:rsidRPr="00C972DB">
        <w:t>_________</w:t>
      </w:r>
      <w:r>
        <w:t xml:space="preserve"> Department: </w:t>
      </w:r>
      <w:r w:rsidR="00A51351" w:rsidRPr="00C972DB">
        <w:t>___________</w:t>
      </w:r>
      <w:r>
        <w:t>__</w:t>
      </w:r>
      <w:r w:rsidR="00A51351" w:rsidRPr="00C972DB">
        <w:t>____________________</w:t>
      </w:r>
    </w:p>
    <w:p w:rsidR="008707D7" w:rsidRPr="00C972DB" w:rsidRDefault="008707D7" w:rsidP="005321BA">
      <w:pPr>
        <w:spacing w:after="120"/>
        <w:ind w:left="-720"/>
      </w:pPr>
      <w:r w:rsidRPr="00C972DB">
        <w:t>P.O. Number: __________________________________</w:t>
      </w:r>
      <w:r w:rsidR="005321BA">
        <w:t>________</w:t>
      </w:r>
      <w:r w:rsidRPr="00C972DB">
        <w:t>_ Check Number: __</w:t>
      </w:r>
      <w:r w:rsidR="005321BA">
        <w:t>______</w:t>
      </w:r>
      <w:r w:rsidRPr="00C972DB">
        <w:t>_______________________</w:t>
      </w:r>
    </w:p>
    <w:p w:rsidR="00A51351" w:rsidRDefault="008707D7" w:rsidP="005321BA">
      <w:pPr>
        <w:ind w:left="-720"/>
      </w:pPr>
      <w:r w:rsidRPr="00C972DB">
        <w:rPr>
          <w:b/>
        </w:rPr>
        <w:t xml:space="preserve">Note: </w:t>
      </w:r>
      <w:r w:rsidRPr="00C972DB">
        <w:t xml:space="preserve">registration forms/P.O.’s must be completed and submitted no later than February 29, 2019, there will be no refunds issued for cancellations </w:t>
      </w:r>
      <w:r w:rsidR="005321BA" w:rsidRPr="005321BA">
        <w:t>after March 1, 2019</w:t>
      </w:r>
      <w:r w:rsidR="005321BA">
        <w:t xml:space="preserve"> </w:t>
      </w:r>
      <w:r w:rsidRPr="00C972DB">
        <w:t xml:space="preserve">or for registrants </w:t>
      </w:r>
      <w:r w:rsidR="005321BA">
        <w:t xml:space="preserve">who </w:t>
      </w:r>
      <w:r w:rsidRPr="00C972DB">
        <w:t>fail</w:t>
      </w:r>
      <w:r w:rsidR="005321BA">
        <w:t>ed</w:t>
      </w:r>
      <w:r w:rsidRPr="00C972DB">
        <w:t xml:space="preserve"> to attend the conference.</w:t>
      </w:r>
    </w:p>
    <w:p w:rsidR="00FB7617" w:rsidRPr="00C972DB" w:rsidRDefault="00FB7617" w:rsidP="00FB7617">
      <w:pPr>
        <w:ind w:left="-720"/>
      </w:pPr>
      <w:r w:rsidRPr="00FB7617">
        <w:rPr>
          <w:b/>
        </w:rPr>
        <w:t>Mail To</w:t>
      </w:r>
      <w:r>
        <w:t>: A/C Dan Riordan</w:t>
      </w:r>
      <w:r w:rsidR="00E30EE2">
        <w:t>,</w:t>
      </w:r>
      <w:r>
        <w:t xml:space="preserve"> Tinley Park FD Station 1 at 17355 68th Ct, Tinley Park, IL 60477,   Phone: (708) 444-5200</w:t>
      </w:r>
    </w:p>
    <w:p w:rsidR="008620CD" w:rsidRPr="00C972DB" w:rsidRDefault="008620CD" w:rsidP="005321BA">
      <w:pPr>
        <w:spacing w:after="120"/>
        <w:ind w:left="-720"/>
        <w:rPr>
          <w:b/>
        </w:rPr>
      </w:pPr>
      <w:r w:rsidRPr="00C972DB">
        <w:rPr>
          <w:b/>
        </w:rPr>
        <w:t>Walk-in Registration day of the conference $</w:t>
      </w:r>
      <w:r w:rsidR="00460C1A" w:rsidRPr="00C972DB">
        <w:rPr>
          <w:b/>
        </w:rPr>
        <w:t>125.00 for the Full</w:t>
      </w:r>
      <w:r w:rsidRPr="00C972DB">
        <w:rPr>
          <w:b/>
        </w:rPr>
        <w:t xml:space="preserve"> week attendance.</w:t>
      </w:r>
    </w:p>
    <w:p w:rsidR="005D4E5A" w:rsidRDefault="008620CD" w:rsidP="005D4E5A">
      <w:pPr>
        <w:spacing w:after="120"/>
        <w:ind w:left="-720"/>
        <w:rPr>
          <w:b/>
        </w:rPr>
      </w:pPr>
      <w:r w:rsidRPr="00C972DB">
        <w:rPr>
          <w:b/>
        </w:rPr>
        <w:t>Two-day attendance registration $75.00 must include</w:t>
      </w:r>
      <w:r w:rsidR="005321BA">
        <w:rPr>
          <w:b/>
        </w:rPr>
        <w:t>/limited to</w:t>
      </w:r>
      <w:r w:rsidRPr="00C972DB">
        <w:rPr>
          <w:b/>
        </w:rPr>
        <w:t xml:space="preserve"> the 2 days that you are requesting to attend.</w:t>
      </w:r>
    </w:p>
    <w:p w:rsidR="003B3F27" w:rsidRPr="00C972DB" w:rsidRDefault="003B3F27" w:rsidP="005D4E5A">
      <w:pPr>
        <w:spacing w:after="120"/>
        <w:ind w:left="-720"/>
        <w:rPr>
          <w:b/>
        </w:rPr>
      </w:pPr>
      <w:r w:rsidRPr="00C972DB">
        <w:rPr>
          <w:b/>
        </w:rPr>
        <w:t>___________________________________________________________________</w:t>
      </w:r>
      <w:r w:rsidR="005321BA">
        <w:rPr>
          <w:b/>
        </w:rPr>
        <w:t>_____________</w:t>
      </w:r>
      <w:r w:rsidRPr="00C972DB">
        <w:rPr>
          <w:b/>
        </w:rPr>
        <w:t>__________________</w:t>
      </w:r>
    </w:p>
    <w:p w:rsidR="003B3F27" w:rsidRPr="00C972DB" w:rsidRDefault="00FB7843" w:rsidP="005D4E5A">
      <w:pPr>
        <w:spacing w:after="120"/>
        <w:ind w:left="-720"/>
        <w:jc w:val="center"/>
        <w:rPr>
          <w:b/>
          <w:sz w:val="24"/>
          <w:szCs w:val="24"/>
        </w:rPr>
      </w:pPr>
      <w:r w:rsidRPr="00C972DB">
        <w:rPr>
          <w:b/>
          <w:sz w:val="24"/>
          <w:szCs w:val="24"/>
        </w:rPr>
        <w:t xml:space="preserve">For additional </w:t>
      </w:r>
      <w:r w:rsidR="00A917BE" w:rsidRPr="00C972DB">
        <w:rPr>
          <w:b/>
          <w:sz w:val="24"/>
          <w:szCs w:val="24"/>
        </w:rPr>
        <w:t>information,</w:t>
      </w:r>
      <w:r w:rsidRPr="00C972DB">
        <w:rPr>
          <w:b/>
          <w:sz w:val="24"/>
          <w:szCs w:val="24"/>
        </w:rPr>
        <w:t xml:space="preserve"> contact </w:t>
      </w:r>
    </w:p>
    <w:p w:rsidR="005D4E5A" w:rsidRPr="00C972DB" w:rsidRDefault="00FB7843" w:rsidP="005D4E5A">
      <w:pPr>
        <w:spacing w:after="120"/>
        <w:ind w:left="-720"/>
        <w:jc w:val="center"/>
        <w:rPr>
          <w:b/>
          <w:sz w:val="24"/>
          <w:szCs w:val="24"/>
        </w:rPr>
      </w:pPr>
      <w:r w:rsidRPr="00C972DB">
        <w:rPr>
          <w:b/>
          <w:sz w:val="24"/>
          <w:szCs w:val="24"/>
        </w:rPr>
        <w:t>A/C Dan Ri</w:t>
      </w:r>
      <w:r w:rsidR="00A917BE" w:rsidRPr="00C972DB">
        <w:rPr>
          <w:b/>
          <w:sz w:val="24"/>
          <w:szCs w:val="24"/>
        </w:rPr>
        <w:t xml:space="preserve">ordan </w:t>
      </w:r>
      <w:r w:rsidRPr="00C972DB">
        <w:rPr>
          <w:b/>
          <w:sz w:val="24"/>
          <w:szCs w:val="24"/>
        </w:rPr>
        <w:t xml:space="preserve">at 708-444-5200 or Lt. Mike Bacon at </w:t>
      </w:r>
      <w:r w:rsidR="00C85AB9" w:rsidRPr="00C972DB">
        <w:rPr>
          <w:b/>
          <w:sz w:val="24"/>
          <w:szCs w:val="24"/>
        </w:rPr>
        <w:t>708-935-2616</w:t>
      </w:r>
      <w:r w:rsidR="00A917BE" w:rsidRPr="00C972DB">
        <w:rPr>
          <w:b/>
          <w:sz w:val="24"/>
          <w:szCs w:val="24"/>
        </w:rPr>
        <w:t>.</w:t>
      </w:r>
    </w:p>
    <w:p w:rsidR="00EF3D3B" w:rsidRPr="005D4E5A" w:rsidRDefault="00C972DB" w:rsidP="005321BA">
      <w:pPr>
        <w:ind w:left="-720"/>
        <w:rPr>
          <w:b/>
        </w:rPr>
      </w:pPr>
      <w:r w:rsidRPr="005D4E5A">
        <w:rPr>
          <w:b/>
        </w:rPr>
        <w:t>Parking</w:t>
      </w:r>
      <w:r w:rsidR="005D4E5A">
        <w:rPr>
          <w:b/>
        </w:rPr>
        <w:t xml:space="preserve">: </w:t>
      </w:r>
      <w:r w:rsidRPr="005D4E5A">
        <w:rPr>
          <w:b/>
        </w:rPr>
        <w:t xml:space="preserve"> </w:t>
      </w:r>
      <w:r w:rsidRPr="005D4E5A">
        <w:t>locations</w:t>
      </w:r>
      <w:r w:rsidR="00644534">
        <w:t>, maps</w:t>
      </w:r>
      <w:r w:rsidR="00E671C2">
        <w:t>,</w:t>
      </w:r>
      <w:r w:rsidR="00EF3D3B" w:rsidRPr="005D4E5A">
        <w:t xml:space="preserve"> and parking passes for the conference </w:t>
      </w:r>
      <w:r w:rsidR="003B3F27" w:rsidRPr="005D4E5A">
        <w:t xml:space="preserve">will be </w:t>
      </w:r>
      <w:r w:rsidR="00EF3D3B" w:rsidRPr="005D4E5A">
        <w:t>available on the task force website</w:t>
      </w:r>
      <w:r w:rsidRPr="005D4E5A">
        <w:t xml:space="preserve"> at </w:t>
      </w:r>
      <w:r w:rsidRPr="00644534">
        <w:rPr>
          <w:b/>
        </w:rPr>
        <w:t>wcgcfitf.org</w:t>
      </w:r>
      <w:r w:rsidRPr="005D4E5A">
        <w:t xml:space="preserve"> </w:t>
      </w:r>
      <w:r w:rsidR="00EF3D3B" w:rsidRPr="005D4E5A">
        <w:rPr>
          <w:b/>
        </w:rPr>
        <w:t xml:space="preserve"> </w:t>
      </w:r>
    </w:p>
    <w:p w:rsidR="00460C1A" w:rsidRPr="005D4E5A" w:rsidRDefault="00460C1A" w:rsidP="005321BA">
      <w:pPr>
        <w:ind w:left="-720"/>
      </w:pPr>
      <w:r w:rsidRPr="005D4E5A">
        <w:rPr>
          <w:b/>
        </w:rPr>
        <w:t>Practical Exercise</w:t>
      </w:r>
      <w:r w:rsidRPr="005D4E5A">
        <w:t xml:space="preserve">: Attendees wishing to participate in the Court Room Testimony Practical Exercises are requested to submit a copy of a completed adjudicated or closed fire investigation report Monday morning March 4, 2019 at the start of the conference.  Those attendees submitting reports will be asked to participate in a cross-examination exercise pertaining to your report.   </w:t>
      </w:r>
    </w:p>
    <w:p w:rsidR="00C972DB" w:rsidRPr="005D4E5A" w:rsidRDefault="00C972DB" w:rsidP="005321BA">
      <w:pPr>
        <w:ind w:left="-720"/>
      </w:pPr>
      <w:r w:rsidRPr="005D4E5A">
        <w:rPr>
          <w:b/>
        </w:rPr>
        <w:t>Hotel Accommodations</w:t>
      </w:r>
      <w:r w:rsidRPr="005D4E5A">
        <w:t xml:space="preserve">: </w:t>
      </w:r>
      <w:r w:rsidRPr="005D4E5A">
        <w:rPr>
          <w:u w:val="single"/>
        </w:rPr>
        <w:t>Wingate by Wyndham</w:t>
      </w:r>
      <w:r w:rsidRPr="005D4E5A">
        <w:t xml:space="preserve"> located at 18421 N Creek Drive, Tinley Park, IL 60477 for reservation Phone: (708) 532-9300, please registered under 2019 </w:t>
      </w:r>
      <w:r w:rsidR="00644534">
        <w:t xml:space="preserve">Task Force </w:t>
      </w:r>
      <w:r w:rsidRPr="005D4E5A">
        <w:t xml:space="preserve">Arson Conference </w:t>
      </w:r>
      <w:r w:rsidR="00830B80" w:rsidRPr="005D4E5A">
        <w:t>for</w:t>
      </w:r>
      <w:r w:rsidRPr="005D4E5A">
        <w:t xml:space="preserve"> the government rate.</w:t>
      </w:r>
    </w:p>
    <w:p w:rsidR="005D4E5A" w:rsidRDefault="005D4E5A" w:rsidP="005321BA">
      <w:pPr>
        <w:ind w:left="-720"/>
      </w:pPr>
      <w:r w:rsidRPr="005D4E5A">
        <w:rPr>
          <w:b/>
        </w:rPr>
        <w:t xml:space="preserve">Tested 32 hours: </w:t>
      </w:r>
      <w:r w:rsidRPr="005D4E5A">
        <w:t xml:space="preserve">optional testing will be administered for </w:t>
      </w:r>
      <w:r w:rsidR="00644534">
        <w:t xml:space="preserve">those attendees requesting </w:t>
      </w:r>
      <w:r w:rsidRPr="005D4E5A">
        <w:t xml:space="preserve">tested continuing education </w:t>
      </w:r>
      <w:r w:rsidR="00644534">
        <w:t>hours</w:t>
      </w:r>
      <w:r w:rsidRPr="005D4E5A">
        <w:t xml:space="preserve"> for fire/arson investigation re- certification and Governmental Training Board Mobile Training Unit continuing education requirements for law enforcement at the end of each session.</w:t>
      </w:r>
    </w:p>
    <w:p w:rsidR="00644534" w:rsidRDefault="00644534" w:rsidP="005321BA">
      <w:pPr>
        <w:ind w:left="-720"/>
      </w:pPr>
      <w:r w:rsidRPr="00644534">
        <w:rPr>
          <w:b/>
        </w:rPr>
        <w:t>Conference Certificates</w:t>
      </w:r>
      <w:r>
        <w:t xml:space="preserve">: will be available on March 7, 2019 after 3:30 pm at the end of the conference. </w:t>
      </w:r>
    </w:p>
    <w:p w:rsidR="005D4E5A" w:rsidRPr="005D4E5A" w:rsidRDefault="00460C1A" w:rsidP="005321BA">
      <w:pPr>
        <w:ind w:left="-720"/>
      </w:pPr>
      <w:r w:rsidRPr="005D4E5A">
        <w:rPr>
          <w:b/>
        </w:rPr>
        <w:t>New This Year</w:t>
      </w:r>
      <w:r w:rsidR="00C972DB" w:rsidRPr="005D4E5A">
        <w:rPr>
          <w:b/>
        </w:rPr>
        <w:t xml:space="preserve"> - </w:t>
      </w:r>
      <w:r w:rsidR="0049501E" w:rsidRPr="005D4E5A">
        <w:rPr>
          <w:b/>
          <w:i/>
          <w:u w:val="single"/>
        </w:rPr>
        <w:t>Side Street American Tavern and Restaurant</w:t>
      </w:r>
      <w:r w:rsidR="0049501E" w:rsidRPr="005D4E5A">
        <w:t xml:space="preserve"> located </w:t>
      </w:r>
      <w:r w:rsidR="003B3F27" w:rsidRPr="005D4E5A">
        <w:t xml:space="preserve">at 18401 N Creek Drive, </w:t>
      </w:r>
      <w:r w:rsidR="00C972DB" w:rsidRPr="005D4E5A">
        <w:rPr>
          <w:b/>
        </w:rPr>
        <w:t>sidestreettavern.com</w:t>
      </w:r>
      <w:r w:rsidR="00C972DB" w:rsidRPr="005D4E5A">
        <w:t xml:space="preserve"> phone (708) 928-8080 located </w:t>
      </w:r>
      <w:r w:rsidR="0049501E" w:rsidRPr="005D4E5A">
        <w:t xml:space="preserve">one block from the Frost insulators Hall </w:t>
      </w:r>
      <w:r w:rsidRPr="005D4E5A">
        <w:t xml:space="preserve">adjacent </w:t>
      </w:r>
      <w:r w:rsidR="0049501E" w:rsidRPr="005D4E5A">
        <w:t>to the Wynd</w:t>
      </w:r>
      <w:r w:rsidR="00E1184C">
        <w:t>ham</w:t>
      </w:r>
      <w:r w:rsidR="0049501E" w:rsidRPr="005D4E5A">
        <w:t xml:space="preserve"> Hotel will be offering a $15.00 per person luncheon buffet for conference attendees starting at 11:30a.m.  </w:t>
      </w:r>
      <w:r w:rsidR="00C972DB" w:rsidRPr="005D4E5A">
        <w:t>(</w:t>
      </w:r>
      <w:r w:rsidR="00830B80" w:rsidRPr="005D4E5A">
        <w:rPr>
          <w:b/>
          <w:u w:val="single"/>
        </w:rPr>
        <w:t>Pre-reservations</w:t>
      </w:r>
      <w:r w:rsidR="00C972DB" w:rsidRPr="005D4E5A">
        <w:rPr>
          <w:b/>
          <w:u w:val="single"/>
        </w:rPr>
        <w:t xml:space="preserve"> required</w:t>
      </w:r>
      <w:r w:rsidR="00C972DB" w:rsidRPr="005D4E5A">
        <w:t xml:space="preserve">)  </w:t>
      </w:r>
    </w:p>
    <w:p w:rsidR="0049501E" w:rsidRDefault="0049501E" w:rsidP="005321BA">
      <w:pPr>
        <w:ind w:left="-720"/>
      </w:pPr>
      <w:r w:rsidRPr="005D4E5A">
        <w:rPr>
          <w:b/>
          <w:i/>
          <w:u w:val="single"/>
        </w:rPr>
        <w:t xml:space="preserve">Pops </w:t>
      </w:r>
      <w:r w:rsidR="003B3F27" w:rsidRPr="005D4E5A">
        <w:rPr>
          <w:b/>
          <w:i/>
          <w:u w:val="single"/>
        </w:rPr>
        <w:t>Italian Beef</w:t>
      </w:r>
      <w:r w:rsidR="003B3F27" w:rsidRPr="005D4E5A">
        <w:t xml:space="preserve"> </w:t>
      </w:r>
      <w:r w:rsidR="008620CD" w:rsidRPr="005D4E5A">
        <w:t xml:space="preserve">located at </w:t>
      </w:r>
      <w:r w:rsidR="003B3F27" w:rsidRPr="005D4E5A">
        <w:t xml:space="preserve">7301 W, 183rd Street approximately 3 blocks west of the Frost Insulators Hall will also be offering pre-order luncheon specials through their web site at </w:t>
      </w:r>
      <w:r w:rsidR="003B3F27" w:rsidRPr="005D4E5A">
        <w:rPr>
          <w:b/>
        </w:rPr>
        <w:t>popsbeef.com</w:t>
      </w:r>
      <w:r w:rsidR="008620CD" w:rsidRPr="005D4E5A">
        <w:t xml:space="preserve"> walking in pick-up no waiting.</w:t>
      </w:r>
    </w:p>
    <w:p w:rsidR="00AE2B3D" w:rsidRPr="005D4E5A" w:rsidRDefault="00AE2B3D" w:rsidP="005321BA">
      <w:pPr>
        <w:ind w:left="-720"/>
      </w:pPr>
    </w:p>
    <w:sectPr w:rsidR="00AE2B3D" w:rsidRPr="005D4E5A" w:rsidSect="00A51351">
      <w:pgSz w:w="12240" w:h="15840"/>
      <w:pgMar w:top="540" w:right="5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95" w:rsidRDefault="00C15F95" w:rsidP="00E50EB3">
      <w:pPr>
        <w:spacing w:after="0" w:line="240" w:lineRule="auto"/>
      </w:pPr>
      <w:r>
        <w:separator/>
      </w:r>
    </w:p>
  </w:endnote>
  <w:endnote w:type="continuationSeparator" w:id="0">
    <w:p w:rsidR="00C15F95" w:rsidRDefault="00C15F95" w:rsidP="00E5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95" w:rsidRDefault="00C15F95" w:rsidP="00E50EB3">
      <w:pPr>
        <w:spacing w:after="0" w:line="240" w:lineRule="auto"/>
      </w:pPr>
      <w:r>
        <w:separator/>
      </w:r>
    </w:p>
  </w:footnote>
  <w:footnote w:type="continuationSeparator" w:id="0">
    <w:p w:rsidR="00C15F95" w:rsidRDefault="00C15F95" w:rsidP="00E50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6134"/>
    <w:multiLevelType w:val="hybridMultilevel"/>
    <w:tmpl w:val="92AC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B3"/>
    <w:rsid w:val="00005B1D"/>
    <w:rsid w:val="00090872"/>
    <w:rsid w:val="000A2F39"/>
    <w:rsid w:val="000C2D38"/>
    <w:rsid w:val="000D1B6E"/>
    <w:rsid w:val="00103F5B"/>
    <w:rsid w:val="00136B56"/>
    <w:rsid w:val="00143598"/>
    <w:rsid w:val="00153DD0"/>
    <w:rsid w:val="001A78AB"/>
    <w:rsid w:val="00201A3D"/>
    <w:rsid w:val="00237318"/>
    <w:rsid w:val="002434E3"/>
    <w:rsid w:val="00252F5D"/>
    <w:rsid w:val="003103CC"/>
    <w:rsid w:val="003157D0"/>
    <w:rsid w:val="003450FB"/>
    <w:rsid w:val="00392C1D"/>
    <w:rsid w:val="003B3F27"/>
    <w:rsid w:val="003C58EF"/>
    <w:rsid w:val="00401AE2"/>
    <w:rsid w:val="00436012"/>
    <w:rsid w:val="00460C1A"/>
    <w:rsid w:val="00463AE2"/>
    <w:rsid w:val="00485C64"/>
    <w:rsid w:val="0049501E"/>
    <w:rsid w:val="004C1599"/>
    <w:rsid w:val="004D6DD0"/>
    <w:rsid w:val="005321BA"/>
    <w:rsid w:val="005508BB"/>
    <w:rsid w:val="00562360"/>
    <w:rsid w:val="0057706A"/>
    <w:rsid w:val="005B17F3"/>
    <w:rsid w:val="005C180B"/>
    <w:rsid w:val="005C4BFD"/>
    <w:rsid w:val="005D4E5A"/>
    <w:rsid w:val="005E4176"/>
    <w:rsid w:val="005F1F82"/>
    <w:rsid w:val="00631914"/>
    <w:rsid w:val="00644534"/>
    <w:rsid w:val="00681097"/>
    <w:rsid w:val="00693F30"/>
    <w:rsid w:val="006A4033"/>
    <w:rsid w:val="006D0BC3"/>
    <w:rsid w:val="006F6DAC"/>
    <w:rsid w:val="00740DE5"/>
    <w:rsid w:val="007437C7"/>
    <w:rsid w:val="00761F79"/>
    <w:rsid w:val="007C0519"/>
    <w:rsid w:val="007C206C"/>
    <w:rsid w:val="007C276A"/>
    <w:rsid w:val="007F35B5"/>
    <w:rsid w:val="00813707"/>
    <w:rsid w:val="00830B80"/>
    <w:rsid w:val="008620CD"/>
    <w:rsid w:val="008707D7"/>
    <w:rsid w:val="008A0F22"/>
    <w:rsid w:val="008A31A8"/>
    <w:rsid w:val="008A7F32"/>
    <w:rsid w:val="008D21F4"/>
    <w:rsid w:val="008E0162"/>
    <w:rsid w:val="008E663F"/>
    <w:rsid w:val="009034F7"/>
    <w:rsid w:val="00913E58"/>
    <w:rsid w:val="00974841"/>
    <w:rsid w:val="009765F4"/>
    <w:rsid w:val="009C5EDE"/>
    <w:rsid w:val="009F4227"/>
    <w:rsid w:val="00A044DF"/>
    <w:rsid w:val="00A51351"/>
    <w:rsid w:val="00A765D5"/>
    <w:rsid w:val="00A917BE"/>
    <w:rsid w:val="00A93325"/>
    <w:rsid w:val="00AE07A9"/>
    <w:rsid w:val="00AE2B3D"/>
    <w:rsid w:val="00B3136E"/>
    <w:rsid w:val="00C15F95"/>
    <w:rsid w:val="00C5010B"/>
    <w:rsid w:val="00C554BC"/>
    <w:rsid w:val="00C74964"/>
    <w:rsid w:val="00C85AB9"/>
    <w:rsid w:val="00C972DB"/>
    <w:rsid w:val="00CC3A56"/>
    <w:rsid w:val="00CD6A0E"/>
    <w:rsid w:val="00D25A07"/>
    <w:rsid w:val="00D37729"/>
    <w:rsid w:val="00D6246B"/>
    <w:rsid w:val="00D828C5"/>
    <w:rsid w:val="00DE1C49"/>
    <w:rsid w:val="00E1184C"/>
    <w:rsid w:val="00E30EE2"/>
    <w:rsid w:val="00E44B16"/>
    <w:rsid w:val="00E50EB3"/>
    <w:rsid w:val="00E671C2"/>
    <w:rsid w:val="00E95AEC"/>
    <w:rsid w:val="00EE2BAB"/>
    <w:rsid w:val="00EF3D3B"/>
    <w:rsid w:val="00F60776"/>
    <w:rsid w:val="00FB7617"/>
    <w:rsid w:val="00FB7843"/>
    <w:rsid w:val="00F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B3"/>
  </w:style>
  <w:style w:type="paragraph" w:styleId="Footer">
    <w:name w:val="footer"/>
    <w:basedOn w:val="Normal"/>
    <w:link w:val="FooterChar"/>
    <w:uiPriority w:val="99"/>
    <w:unhideWhenUsed/>
    <w:rsid w:val="00E5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B3"/>
  </w:style>
  <w:style w:type="paragraph" w:styleId="ListParagraph">
    <w:name w:val="List Paragraph"/>
    <w:basedOn w:val="Normal"/>
    <w:uiPriority w:val="34"/>
    <w:qFormat/>
    <w:rsid w:val="00F60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B3"/>
  </w:style>
  <w:style w:type="paragraph" w:styleId="Footer">
    <w:name w:val="footer"/>
    <w:basedOn w:val="Normal"/>
    <w:link w:val="FooterChar"/>
    <w:uiPriority w:val="99"/>
    <w:unhideWhenUsed/>
    <w:rsid w:val="00E5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B3"/>
  </w:style>
  <w:style w:type="paragraph" w:styleId="ListParagraph">
    <w:name w:val="List Paragraph"/>
    <w:basedOn w:val="Normal"/>
    <w:uiPriority w:val="34"/>
    <w:qFormat/>
    <w:rsid w:val="00F6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Kevin.L.Smith2</dc:creator>
  <cp:lastModifiedBy>Jeff</cp:lastModifiedBy>
  <cp:revision>2</cp:revision>
  <cp:lastPrinted>2018-11-03T20:50:00Z</cp:lastPrinted>
  <dcterms:created xsi:type="dcterms:W3CDTF">2018-11-05T13:44:00Z</dcterms:created>
  <dcterms:modified xsi:type="dcterms:W3CDTF">2018-11-05T13:44:00Z</dcterms:modified>
</cp:coreProperties>
</file>